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D91EF" w14:textId="76F5CB56" w:rsidR="000A0CAF" w:rsidRPr="007E2175" w:rsidRDefault="00A079CF">
      <w:pPr>
        <w:rPr>
          <w:b/>
        </w:rPr>
      </w:pPr>
      <w:r w:rsidRPr="007E2175">
        <w:rPr>
          <w:b/>
        </w:rPr>
        <w:t xml:space="preserve">Sample Flexible Cash Lease </w:t>
      </w:r>
      <w:r w:rsidR="00DF0929">
        <w:rPr>
          <w:b/>
        </w:rPr>
        <w:t>Agreement</w:t>
      </w:r>
    </w:p>
    <w:p w14:paraId="7BD9F850" w14:textId="77777777" w:rsidR="00A31A4B" w:rsidRDefault="00A31A4B"/>
    <w:tbl>
      <w:tblPr>
        <w:tblW w:w="5000" w:type="pct"/>
        <w:jc w:val="center"/>
        <w:tblCellSpacing w:w="7" w:type="dxa"/>
        <w:tblCellMar>
          <w:top w:w="45" w:type="dxa"/>
          <w:left w:w="45" w:type="dxa"/>
          <w:bottom w:w="45" w:type="dxa"/>
          <w:right w:w="45" w:type="dxa"/>
        </w:tblCellMar>
        <w:tblLook w:val="04A0" w:firstRow="1" w:lastRow="0" w:firstColumn="1" w:lastColumn="0" w:noHBand="0" w:noVBand="1"/>
      </w:tblPr>
      <w:tblGrid>
        <w:gridCol w:w="718"/>
        <w:gridCol w:w="8642"/>
      </w:tblGrid>
      <w:tr w:rsidR="0033725D" w:rsidRPr="00C627DA" w14:paraId="612D74DA" w14:textId="77777777" w:rsidTr="004C0986">
        <w:trPr>
          <w:tblCellSpacing w:w="7" w:type="dxa"/>
          <w:jc w:val="center"/>
        </w:trPr>
        <w:tc>
          <w:tcPr>
            <w:tcW w:w="373" w:type="pct"/>
            <w:vAlign w:val="center"/>
            <w:hideMark/>
          </w:tcPr>
          <w:p w14:paraId="71C46047" w14:textId="77777777" w:rsidR="0033725D" w:rsidRPr="00C627DA" w:rsidRDefault="0033725D" w:rsidP="00A912A4">
            <w:pPr>
              <w:rPr>
                <w:color w:val="000000"/>
                <w:sz w:val="22"/>
                <w:szCs w:val="22"/>
              </w:rPr>
            </w:pPr>
            <w:r w:rsidRPr="00C627DA">
              <w:rPr>
                <w:b/>
                <w:bCs/>
                <w:color w:val="000000"/>
                <w:sz w:val="22"/>
                <w:szCs w:val="22"/>
              </w:rPr>
              <w:t>I.</w:t>
            </w:r>
          </w:p>
        </w:tc>
        <w:tc>
          <w:tcPr>
            <w:tcW w:w="4604" w:type="pct"/>
            <w:vAlign w:val="center"/>
            <w:hideMark/>
          </w:tcPr>
          <w:p w14:paraId="15AE778F" w14:textId="77777777" w:rsidR="0033725D" w:rsidRPr="00C627DA" w:rsidRDefault="0033725D" w:rsidP="00A912A4">
            <w:pPr>
              <w:rPr>
                <w:color w:val="000000"/>
                <w:sz w:val="22"/>
                <w:szCs w:val="22"/>
              </w:rPr>
            </w:pPr>
            <w:r w:rsidRPr="00C627DA">
              <w:rPr>
                <w:b/>
                <w:bCs/>
                <w:color w:val="000000"/>
                <w:sz w:val="22"/>
                <w:szCs w:val="22"/>
              </w:rPr>
              <w:t>INTRODUCTION</w:t>
            </w:r>
          </w:p>
        </w:tc>
      </w:tr>
      <w:tr w:rsidR="0033725D" w:rsidRPr="00C627DA" w14:paraId="23AC6FD0" w14:textId="77777777" w:rsidTr="00C627DA">
        <w:trPr>
          <w:tblCellSpacing w:w="7" w:type="dxa"/>
          <w:jc w:val="center"/>
        </w:trPr>
        <w:tc>
          <w:tcPr>
            <w:tcW w:w="4985" w:type="pct"/>
            <w:gridSpan w:val="2"/>
            <w:vAlign w:val="center"/>
            <w:hideMark/>
          </w:tcPr>
          <w:p w14:paraId="27E8A91C" w14:textId="77777777" w:rsidR="0033725D" w:rsidRPr="00C627DA" w:rsidRDefault="0033725D" w:rsidP="00A912A4">
            <w:pPr>
              <w:rPr>
                <w:color w:val="000000"/>
                <w:sz w:val="22"/>
                <w:szCs w:val="22"/>
              </w:rPr>
            </w:pPr>
            <w:r w:rsidRPr="00C627DA">
              <w:rPr>
                <w:color w:val="000000"/>
                <w:sz w:val="22"/>
                <w:szCs w:val="22"/>
              </w:rPr>
              <w:t xml:space="preserve">There are three basic leases: a </w:t>
            </w:r>
            <w:r w:rsidR="00C92BAF" w:rsidRPr="00E33829">
              <w:rPr>
                <w:b/>
                <w:bCs/>
                <w:iCs/>
                <w:color w:val="000000"/>
                <w:sz w:val="22"/>
                <w:szCs w:val="22"/>
              </w:rPr>
              <w:t>crop share lease</w:t>
            </w:r>
            <w:r w:rsidRPr="0090784F">
              <w:rPr>
                <w:color w:val="000000"/>
                <w:sz w:val="22"/>
                <w:szCs w:val="22"/>
              </w:rPr>
              <w:t xml:space="preserve">, a </w:t>
            </w:r>
            <w:r w:rsidR="00C92BAF" w:rsidRPr="00E33829">
              <w:rPr>
                <w:b/>
                <w:bCs/>
                <w:iCs/>
                <w:color w:val="000000"/>
                <w:sz w:val="22"/>
                <w:szCs w:val="22"/>
              </w:rPr>
              <w:t>cash lease</w:t>
            </w:r>
            <w:r w:rsidRPr="0090784F">
              <w:rPr>
                <w:color w:val="000000"/>
                <w:sz w:val="22"/>
                <w:szCs w:val="22"/>
              </w:rPr>
              <w:t xml:space="preserve"> or a </w:t>
            </w:r>
            <w:r w:rsidR="00C92BAF" w:rsidRPr="00E33829">
              <w:rPr>
                <w:b/>
                <w:bCs/>
                <w:iCs/>
                <w:color w:val="000000"/>
                <w:sz w:val="22"/>
                <w:szCs w:val="22"/>
              </w:rPr>
              <w:t>flexible cash lease</w:t>
            </w:r>
            <w:r w:rsidRPr="00C627DA">
              <w:rPr>
                <w:color w:val="000000"/>
                <w:sz w:val="22"/>
                <w:szCs w:val="22"/>
              </w:rPr>
              <w:t>. The lease agreement will state the amount of rent payable, the date of the rental payment, the length of the lease term and the rights and responsibilities of both parties, depending on the type of the lease.</w:t>
            </w:r>
          </w:p>
        </w:tc>
      </w:tr>
      <w:tr w:rsidR="0033725D" w:rsidRPr="00C627DA" w14:paraId="237EE0FB" w14:textId="77777777" w:rsidTr="00A912A4">
        <w:trPr>
          <w:tblCellSpacing w:w="7" w:type="dxa"/>
          <w:jc w:val="center"/>
        </w:trPr>
        <w:tc>
          <w:tcPr>
            <w:tcW w:w="0" w:type="auto"/>
            <w:gridSpan w:val="2"/>
            <w:vAlign w:val="center"/>
            <w:hideMark/>
          </w:tcPr>
          <w:p w14:paraId="294A53D5" w14:textId="77777777" w:rsidR="0033725D" w:rsidRPr="00C627DA" w:rsidRDefault="0033725D" w:rsidP="00A912A4">
            <w:pPr>
              <w:rPr>
                <w:color w:val="000000"/>
                <w:sz w:val="22"/>
                <w:szCs w:val="22"/>
              </w:rPr>
            </w:pPr>
            <w:r w:rsidRPr="00C627DA">
              <w:rPr>
                <w:color w:val="000000"/>
                <w:sz w:val="22"/>
                <w:szCs w:val="22"/>
              </w:rPr>
              <w:t>Landowners should consider the tax implication of leasing land. An important tax consideration is the potential loss of the capital gain rollover to a child.</w:t>
            </w:r>
          </w:p>
        </w:tc>
      </w:tr>
      <w:tr w:rsidR="0033725D" w:rsidRPr="00C627DA" w14:paraId="2167513F" w14:textId="77777777" w:rsidTr="00A912A4">
        <w:trPr>
          <w:trHeight w:val="255"/>
          <w:tblCellSpacing w:w="7" w:type="dxa"/>
          <w:jc w:val="center"/>
        </w:trPr>
        <w:tc>
          <w:tcPr>
            <w:tcW w:w="0" w:type="auto"/>
            <w:gridSpan w:val="2"/>
            <w:vAlign w:val="center"/>
            <w:hideMark/>
          </w:tcPr>
          <w:p w14:paraId="5589C56A" w14:textId="77777777" w:rsidR="0033725D" w:rsidRPr="00C627DA" w:rsidRDefault="0033725D" w:rsidP="00A912A4">
            <w:pPr>
              <w:rPr>
                <w:color w:val="000000"/>
                <w:sz w:val="22"/>
                <w:szCs w:val="22"/>
              </w:rPr>
            </w:pPr>
          </w:p>
        </w:tc>
      </w:tr>
      <w:tr w:rsidR="0033725D" w:rsidRPr="00C627DA" w14:paraId="497A90E2" w14:textId="77777777" w:rsidTr="004C0986">
        <w:trPr>
          <w:tblCellSpacing w:w="7" w:type="dxa"/>
          <w:jc w:val="center"/>
        </w:trPr>
        <w:tc>
          <w:tcPr>
            <w:tcW w:w="373" w:type="pct"/>
            <w:vAlign w:val="center"/>
            <w:hideMark/>
          </w:tcPr>
          <w:p w14:paraId="13A49A48" w14:textId="77777777" w:rsidR="0033725D" w:rsidRPr="00C627DA" w:rsidRDefault="0033725D" w:rsidP="00A912A4">
            <w:pPr>
              <w:rPr>
                <w:color w:val="000000"/>
                <w:sz w:val="22"/>
                <w:szCs w:val="22"/>
              </w:rPr>
            </w:pPr>
            <w:r w:rsidRPr="00C627DA">
              <w:rPr>
                <w:b/>
                <w:bCs/>
                <w:color w:val="000000"/>
                <w:sz w:val="22"/>
                <w:szCs w:val="22"/>
              </w:rPr>
              <w:t>A.</w:t>
            </w:r>
          </w:p>
        </w:tc>
        <w:tc>
          <w:tcPr>
            <w:tcW w:w="4604" w:type="pct"/>
            <w:vAlign w:val="center"/>
            <w:hideMark/>
          </w:tcPr>
          <w:p w14:paraId="2CBF7F12" w14:textId="77777777" w:rsidR="0033725D" w:rsidRPr="00C627DA" w:rsidRDefault="0033725D" w:rsidP="00A912A4">
            <w:pPr>
              <w:rPr>
                <w:color w:val="000000"/>
                <w:sz w:val="22"/>
                <w:szCs w:val="22"/>
              </w:rPr>
            </w:pPr>
            <w:r w:rsidRPr="00C627DA">
              <w:rPr>
                <w:b/>
                <w:bCs/>
                <w:color w:val="000000"/>
                <w:sz w:val="22"/>
                <w:szCs w:val="22"/>
              </w:rPr>
              <w:t>Considerations</w:t>
            </w:r>
          </w:p>
        </w:tc>
      </w:tr>
      <w:tr w:rsidR="0033725D" w:rsidRPr="00C627DA" w14:paraId="28579326" w14:textId="77777777" w:rsidTr="00A912A4">
        <w:trPr>
          <w:tblCellSpacing w:w="7" w:type="dxa"/>
          <w:jc w:val="center"/>
        </w:trPr>
        <w:tc>
          <w:tcPr>
            <w:tcW w:w="0" w:type="auto"/>
            <w:gridSpan w:val="2"/>
            <w:vAlign w:val="center"/>
            <w:hideMark/>
          </w:tcPr>
          <w:p w14:paraId="7E15028B" w14:textId="77777777" w:rsidR="0033725D" w:rsidRPr="00C627DA" w:rsidRDefault="0033725D" w:rsidP="00C92F9C">
            <w:pPr>
              <w:widowControl/>
              <w:numPr>
                <w:ilvl w:val="0"/>
                <w:numId w:val="13"/>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Farmers can expand production without financing land purchases</w:t>
            </w:r>
            <w:r w:rsidR="00C85AB5">
              <w:rPr>
                <w:color w:val="000000"/>
                <w:sz w:val="22"/>
                <w:szCs w:val="22"/>
              </w:rPr>
              <w:t>.</w:t>
            </w:r>
            <w:r w:rsidRPr="00C627DA">
              <w:rPr>
                <w:color w:val="000000"/>
                <w:sz w:val="22"/>
                <w:szCs w:val="22"/>
              </w:rPr>
              <w:t xml:space="preserve"> </w:t>
            </w:r>
          </w:p>
          <w:p w14:paraId="070F838A" w14:textId="77777777" w:rsidR="0033725D" w:rsidRPr="00C627DA" w:rsidRDefault="0033725D" w:rsidP="0033725D">
            <w:pPr>
              <w:widowControl/>
              <w:numPr>
                <w:ilvl w:val="0"/>
                <w:numId w:val="13"/>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Production and marketing risk can be shared.</w:t>
            </w:r>
          </w:p>
          <w:p w14:paraId="7935EE1E" w14:textId="77777777" w:rsidR="0033725D" w:rsidRPr="00C627DA" w:rsidRDefault="0033725D" w:rsidP="0033725D">
            <w:pPr>
              <w:widowControl/>
              <w:numPr>
                <w:ilvl w:val="0"/>
                <w:numId w:val="13"/>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Inter-generational farm transfers can be facilitated. </w:t>
            </w:r>
          </w:p>
          <w:p w14:paraId="24FCDC74" w14:textId="77777777" w:rsidR="0033725D" w:rsidRPr="00C627DA" w:rsidRDefault="0033725D" w:rsidP="0033725D">
            <w:pPr>
              <w:widowControl/>
              <w:numPr>
                <w:ilvl w:val="0"/>
                <w:numId w:val="13"/>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Suitable land for growing special crops can be acquired. </w:t>
            </w:r>
          </w:p>
          <w:p w14:paraId="13A202D1" w14:textId="77777777" w:rsidR="0033725D" w:rsidRPr="00C627DA" w:rsidRDefault="0033725D" w:rsidP="0033725D">
            <w:pPr>
              <w:widowControl/>
              <w:numPr>
                <w:ilvl w:val="0"/>
                <w:numId w:val="13"/>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Retirement income can be earned on real property.</w:t>
            </w:r>
          </w:p>
          <w:p w14:paraId="4952DA00" w14:textId="77777777" w:rsidR="0033725D" w:rsidRPr="00C627DA" w:rsidRDefault="00E33829" w:rsidP="0033725D">
            <w:pPr>
              <w:widowControl/>
              <w:numPr>
                <w:ilvl w:val="0"/>
                <w:numId w:val="13"/>
              </w:numPr>
              <w:tabs>
                <w:tab w:val="clear" w:pos="-1440"/>
                <w:tab w:val="clear" w:pos="-720"/>
                <w:tab w:val="clear" w:pos="0"/>
                <w:tab w:val="clear" w:pos="1440"/>
                <w:tab w:val="clear" w:pos="9360"/>
              </w:tabs>
              <w:spacing w:before="100" w:beforeAutospacing="1" w:after="100" w:afterAutospacing="1"/>
              <w:rPr>
                <w:color w:val="000000"/>
                <w:sz w:val="22"/>
                <w:szCs w:val="22"/>
              </w:rPr>
            </w:pPr>
            <w:r>
              <w:rPr>
                <w:color w:val="000000"/>
                <w:sz w:val="22"/>
                <w:szCs w:val="22"/>
              </w:rPr>
              <w:t>Farmers have i</w:t>
            </w:r>
            <w:r w:rsidR="0033725D" w:rsidRPr="00C627DA">
              <w:rPr>
                <w:color w:val="000000"/>
                <w:sz w:val="22"/>
                <w:szCs w:val="22"/>
              </w:rPr>
              <w:t>ncreased flexibility in farm planning decisions.</w:t>
            </w:r>
          </w:p>
          <w:p w14:paraId="0A82162F" w14:textId="77777777" w:rsidR="0033725D" w:rsidRPr="00C627DA" w:rsidRDefault="0033725D" w:rsidP="0033725D">
            <w:pPr>
              <w:widowControl/>
              <w:numPr>
                <w:ilvl w:val="0"/>
                <w:numId w:val="13"/>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Rent paid over a long period of time does not contribute to equity of tenant. </w:t>
            </w:r>
          </w:p>
          <w:p w14:paraId="3B99B6EE" w14:textId="77777777" w:rsidR="0033725D" w:rsidRPr="00C627DA" w:rsidRDefault="0033725D" w:rsidP="0033725D">
            <w:pPr>
              <w:widowControl/>
              <w:numPr>
                <w:ilvl w:val="0"/>
                <w:numId w:val="13"/>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Appreciation in land value goes to the landlord. </w:t>
            </w:r>
          </w:p>
          <w:p w14:paraId="130BA899" w14:textId="77777777" w:rsidR="0033725D" w:rsidRPr="00C627DA" w:rsidRDefault="0033725D" w:rsidP="0033725D">
            <w:pPr>
              <w:widowControl/>
              <w:numPr>
                <w:ilvl w:val="0"/>
                <w:numId w:val="13"/>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The tenant's security of tenure is limited to the length of the term of lease.</w:t>
            </w:r>
          </w:p>
          <w:p w14:paraId="39F9B76E" w14:textId="176284CE" w:rsidR="0033725D" w:rsidRDefault="0033725D" w:rsidP="00A079CF">
            <w:pPr>
              <w:widowControl/>
              <w:numPr>
                <w:ilvl w:val="0"/>
                <w:numId w:val="13"/>
              </w:numPr>
              <w:tabs>
                <w:tab w:val="clear" w:pos="-1440"/>
                <w:tab w:val="clear" w:pos="-720"/>
                <w:tab w:val="clear" w:pos="0"/>
                <w:tab w:val="clear" w:pos="1440"/>
                <w:tab w:val="clear" w:pos="9360"/>
              </w:tabs>
              <w:rPr>
                <w:color w:val="000000"/>
                <w:sz w:val="22"/>
                <w:szCs w:val="22"/>
              </w:rPr>
            </w:pPr>
            <w:r w:rsidRPr="00C627DA">
              <w:rPr>
                <w:color w:val="000000"/>
                <w:sz w:val="22"/>
                <w:szCs w:val="22"/>
              </w:rPr>
              <w:t xml:space="preserve">Long term farming practices which promote production efficiency, soil conservation and improvements may not be practiced in short term leases. </w:t>
            </w:r>
          </w:p>
          <w:p w14:paraId="398D8736" w14:textId="77777777" w:rsidR="00C92F9C" w:rsidRDefault="00C92F9C" w:rsidP="00C92F9C">
            <w:pPr>
              <w:widowControl/>
              <w:tabs>
                <w:tab w:val="clear" w:pos="-1440"/>
                <w:tab w:val="clear" w:pos="-720"/>
                <w:tab w:val="clear" w:pos="0"/>
                <w:tab w:val="clear" w:pos="720"/>
                <w:tab w:val="clear" w:pos="1440"/>
                <w:tab w:val="clear" w:pos="9360"/>
              </w:tabs>
              <w:rPr>
                <w:color w:val="000000"/>
                <w:sz w:val="22"/>
                <w:szCs w:val="22"/>
              </w:rPr>
            </w:pPr>
          </w:p>
          <w:p w14:paraId="7A5AB6C0" w14:textId="77777777" w:rsidR="00C92F9C" w:rsidRDefault="00C92F9C" w:rsidP="00C92F9C">
            <w:pPr>
              <w:widowControl/>
              <w:tabs>
                <w:tab w:val="clear" w:pos="-1440"/>
                <w:tab w:val="clear" w:pos="-720"/>
                <w:tab w:val="clear" w:pos="0"/>
                <w:tab w:val="clear" w:pos="720"/>
                <w:tab w:val="clear" w:pos="1440"/>
                <w:tab w:val="clear" w:pos="9360"/>
              </w:tabs>
              <w:rPr>
                <w:color w:val="000000"/>
                <w:sz w:val="22"/>
                <w:szCs w:val="22"/>
              </w:rPr>
            </w:pPr>
          </w:p>
          <w:p w14:paraId="09D978AB" w14:textId="51088BA7" w:rsidR="00C92F9C" w:rsidRDefault="004C0986" w:rsidP="00C92F9C">
            <w:pPr>
              <w:spacing w:before="100" w:beforeAutospacing="1" w:after="100" w:afterAutospacing="1"/>
              <w:rPr>
                <w:b/>
                <w:bCs/>
                <w:color w:val="000000"/>
                <w:sz w:val="22"/>
                <w:szCs w:val="22"/>
              </w:rPr>
            </w:pPr>
            <w:r>
              <w:rPr>
                <w:b/>
                <w:bCs/>
                <w:color w:val="000000"/>
                <w:sz w:val="22"/>
                <w:szCs w:val="22"/>
              </w:rPr>
              <w:t>B.</w:t>
            </w:r>
            <w:r w:rsidRPr="00C627DA">
              <w:rPr>
                <w:b/>
                <w:bCs/>
                <w:color w:val="000000"/>
                <w:sz w:val="22"/>
                <w:szCs w:val="22"/>
              </w:rPr>
              <w:t xml:space="preserve"> </w:t>
            </w:r>
            <w:r>
              <w:rPr>
                <w:b/>
                <w:bCs/>
                <w:color w:val="000000"/>
                <w:sz w:val="22"/>
                <w:szCs w:val="22"/>
              </w:rPr>
              <w:t xml:space="preserve">       </w:t>
            </w:r>
            <w:r w:rsidRPr="00C627DA">
              <w:rPr>
                <w:b/>
                <w:bCs/>
                <w:color w:val="000000"/>
                <w:sz w:val="22"/>
                <w:szCs w:val="22"/>
              </w:rPr>
              <w:t xml:space="preserve">Features of Successful Lease </w:t>
            </w:r>
            <w:r w:rsidRPr="00B71139">
              <w:rPr>
                <w:b/>
                <w:bCs/>
                <w:sz w:val="22"/>
                <w:szCs w:val="22"/>
              </w:rPr>
              <w:t>Agreements</w:t>
            </w:r>
            <w:r>
              <w:rPr>
                <w:b/>
                <w:bCs/>
                <w:color w:val="000000"/>
                <w:sz w:val="22"/>
                <w:szCs w:val="22"/>
              </w:rPr>
              <w:t xml:space="preserve"> </w:t>
            </w:r>
          </w:p>
          <w:p w14:paraId="47E2539E" w14:textId="77777777" w:rsidR="00C92F9C" w:rsidRDefault="004C0986" w:rsidP="00C92F9C">
            <w:pPr>
              <w:pStyle w:val="ListParagraph"/>
              <w:widowControl/>
              <w:numPr>
                <w:ilvl w:val="0"/>
                <w:numId w:val="14"/>
              </w:numPr>
              <w:tabs>
                <w:tab w:val="clear" w:pos="-1440"/>
                <w:tab w:val="clear" w:pos="-720"/>
                <w:tab w:val="clear" w:pos="0"/>
                <w:tab w:val="clear" w:pos="720"/>
                <w:tab w:val="clear" w:pos="1440"/>
                <w:tab w:val="clear" w:pos="9360"/>
              </w:tabs>
              <w:spacing w:before="100" w:beforeAutospacing="1" w:after="100" w:afterAutospacing="1"/>
              <w:jc w:val="both"/>
              <w:rPr>
                <w:color w:val="000000"/>
                <w:sz w:val="22"/>
                <w:szCs w:val="22"/>
              </w:rPr>
            </w:pPr>
            <w:r w:rsidRPr="00C92F9C">
              <w:rPr>
                <w:color w:val="000000"/>
                <w:sz w:val="22"/>
                <w:szCs w:val="22"/>
              </w:rPr>
              <w:t>The landlord and tenant should be open and honest with each other, and be able to resolve disagreements cordially.</w:t>
            </w:r>
          </w:p>
          <w:p w14:paraId="59330460" w14:textId="4633AF8B" w:rsidR="004C0986" w:rsidRPr="00C92F9C" w:rsidRDefault="004C0986" w:rsidP="00C92F9C">
            <w:pPr>
              <w:pStyle w:val="ListParagraph"/>
              <w:widowControl/>
              <w:numPr>
                <w:ilvl w:val="0"/>
                <w:numId w:val="14"/>
              </w:numPr>
              <w:tabs>
                <w:tab w:val="clear" w:pos="-1440"/>
                <w:tab w:val="clear" w:pos="-720"/>
                <w:tab w:val="clear" w:pos="0"/>
                <w:tab w:val="clear" w:pos="720"/>
                <w:tab w:val="clear" w:pos="1440"/>
                <w:tab w:val="clear" w:pos="9360"/>
              </w:tabs>
              <w:spacing w:before="100" w:beforeAutospacing="1" w:after="100" w:afterAutospacing="1"/>
              <w:jc w:val="both"/>
              <w:rPr>
                <w:color w:val="000000"/>
                <w:sz w:val="22"/>
                <w:szCs w:val="22"/>
              </w:rPr>
            </w:pPr>
            <w:r w:rsidRPr="00C92F9C">
              <w:rPr>
                <w:color w:val="000000"/>
                <w:sz w:val="22"/>
                <w:szCs w:val="22"/>
              </w:rPr>
              <w:t xml:space="preserve">To maximize long term profit, the terms of the lease should be fair to both the landlord and tenant. </w:t>
            </w:r>
          </w:p>
          <w:p w14:paraId="153BC420" w14:textId="77777777" w:rsidR="004C0986" w:rsidRPr="00C627DA" w:rsidRDefault="004C0986" w:rsidP="00C92F9C">
            <w:pPr>
              <w:widowControl/>
              <w:numPr>
                <w:ilvl w:val="0"/>
                <w:numId w:val="14"/>
              </w:numPr>
              <w:tabs>
                <w:tab w:val="clear" w:pos="-1440"/>
                <w:tab w:val="clear" w:pos="-720"/>
                <w:tab w:val="clear" w:pos="0"/>
                <w:tab w:val="clear" w:pos="1440"/>
                <w:tab w:val="clear" w:pos="9360"/>
              </w:tabs>
              <w:spacing w:before="100" w:beforeAutospacing="1" w:after="100" w:afterAutospacing="1"/>
              <w:jc w:val="both"/>
              <w:rPr>
                <w:color w:val="000000"/>
                <w:sz w:val="22"/>
                <w:szCs w:val="22"/>
              </w:rPr>
            </w:pPr>
            <w:r w:rsidRPr="00C627DA">
              <w:rPr>
                <w:color w:val="000000"/>
                <w:sz w:val="22"/>
                <w:szCs w:val="22"/>
              </w:rPr>
              <w:t xml:space="preserve">Written agreements help to prevent conflict between the landlord and tenant, and force them to think through an equitable and reasonable lease. </w:t>
            </w:r>
          </w:p>
          <w:p w14:paraId="30DFACA8" w14:textId="77777777" w:rsidR="004C0986" w:rsidRPr="00C627DA" w:rsidRDefault="004C0986" w:rsidP="00C92F9C">
            <w:pPr>
              <w:widowControl/>
              <w:numPr>
                <w:ilvl w:val="0"/>
                <w:numId w:val="14"/>
              </w:numPr>
              <w:tabs>
                <w:tab w:val="clear" w:pos="-1440"/>
                <w:tab w:val="clear" w:pos="-720"/>
                <w:tab w:val="clear" w:pos="0"/>
                <w:tab w:val="clear" w:pos="1440"/>
                <w:tab w:val="clear" w:pos="9360"/>
              </w:tabs>
              <w:spacing w:before="100" w:beforeAutospacing="1" w:after="100" w:afterAutospacing="1"/>
              <w:jc w:val="both"/>
              <w:rPr>
                <w:color w:val="000000"/>
                <w:sz w:val="22"/>
                <w:szCs w:val="22"/>
              </w:rPr>
            </w:pPr>
            <w:r w:rsidRPr="00C627DA">
              <w:rPr>
                <w:color w:val="000000"/>
                <w:sz w:val="22"/>
                <w:szCs w:val="22"/>
              </w:rPr>
              <w:t xml:space="preserve">Leases should be flexible enough to permit fair adjustments to any unexpected situations. </w:t>
            </w:r>
          </w:p>
          <w:p w14:paraId="414FAAC8" w14:textId="604FC589" w:rsidR="004C0986" w:rsidRPr="00C627DA" w:rsidRDefault="004C0986" w:rsidP="00C92F9C">
            <w:pPr>
              <w:pStyle w:val="ListParagraph"/>
              <w:numPr>
                <w:ilvl w:val="0"/>
                <w:numId w:val="14"/>
              </w:numPr>
              <w:spacing w:before="100" w:beforeAutospacing="1" w:after="100" w:afterAutospacing="1"/>
              <w:jc w:val="both"/>
              <w:rPr>
                <w:color w:val="000000"/>
                <w:sz w:val="22"/>
                <w:szCs w:val="22"/>
              </w:rPr>
            </w:pPr>
            <w:r w:rsidRPr="00B531AA">
              <w:rPr>
                <w:color w:val="000000"/>
                <w:sz w:val="22"/>
                <w:szCs w:val="22"/>
              </w:rPr>
              <w:t>A lease should be adapted to suit each individual situation, yet remain simple enough to work. The lease period should also be long enough to allow the tenant to adopt good farming practices.</w:t>
            </w:r>
          </w:p>
        </w:tc>
      </w:tr>
      <w:tr w:rsidR="0033725D" w:rsidRPr="00C627DA" w14:paraId="3007758F" w14:textId="77777777" w:rsidTr="00A912A4">
        <w:trPr>
          <w:trHeight w:val="255"/>
          <w:tblCellSpacing w:w="7" w:type="dxa"/>
          <w:jc w:val="center"/>
        </w:trPr>
        <w:tc>
          <w:tcPr>
            <w:tcW w:w="0" w:type="auto"/>
            <w:gridSpan w:val="2"/>
            <w:vAlign w:val="center"/>
            <w:hideMark/>
          </w:tcPr>
          <w:p w14:paraId="42B4E023" w14:textId="77777777" w:rsidR="0033725D" w:rsidRPr="00C627DA" w:rsidRDefault="0033725D" w:rsidP="00A912A4">
            <w:pPr>
              <w:rPr>
                <w:color w:val="000000"/>
                <w:sz w:val="22"/>
                <w:szCs w:val="22"/>
              </w:rPr>
            </w:pPr>
          </w:p>
        </w:tc>
      </w:tr>
      <w:tr w:rsidR="0033725D" w:rsidRPr="00C627DA" w14:paraId="58852F2A" w14:textId="77777777" w:rsidTr="004C0986">
        <w:trPr>
          <w:tblCellSpacing w:w="7" w:type="dxa"/>
          <w:jc w:val="center"/>
        </w:trPr>
        <w:tc>
          <w:tcPr>
            <w:tcW w:w="373" w:type="pct"/>
            <w:vAlign w:val="center"/>
            <w:hideMark/>
          </w:tcPr>
          <w:p w14:paraId="431C3435" w14:textId="77777777" w:rsidR="0033725D" w:rsidRPr="00C627DA" w:rsidRDefault="0033725D" w:rsidP="00A912A4">
            <w:pPr>
              <w:rPr>
                <w:color w:val="000000"/>
                <w:sz w:val="22"/>
                <w:szCs w:val="22"/>
              </w:rPr>
            </w:pPr>
            <w:r w:rsidRPr="00C627DA">
              <w:rPr>
                <w:b/>
                <w:bCs/>
                <w:color w:val="000000"/>
                <w:sz w:val="22"/>
                <w:szCs w:val="22"/>
              </w:rPr>
              <w:t>C.</w:t>
            </w:r>
          </w:p>
        </w:tc>
        <w:tc>
          <w:tcPr>
            <w:tcW w:w="4604" w:type="pct"/>
            <w:vAlign w:val="center"/>
            <w:hideMark/>
          </w:tcPr>
          <w:p w14:paraId="2C0BB756" w14:textId="77777777" w:rsidR="0033725D" w:rsidRPr="00C627DA" w:rsidRDefault="0033725D" w:rsidP="00A079CF">
            <w:pPr>
              <w:rPr>
                <w:color w:val="000000"/>
                <w:sz w:val="22"/>
                <w:szCs w:val="22"/>
              </w:rPr>
            </w:pPr>
            <w:r w:rsidRPr="00C627DA">
              <w:rPr>
                <w:b/>
                <w:bCs/>
                <w:color w:val="000000"/>
                <w:sz w:val="22"/>
                <w:szCs w:val="22"/>
              </w:rPr>
              <w:t>Tax Considerations in Leasing Land</w:t>
            </w:r>
          </w:p>
        </w:tc>
      </w:tr>
      <w:tr w:rsidR="0033725D" w:rsidRPr="00C627DA" w14:paraId="516D73E1" w14:textId="77777777" w:rsidTr="00A912A4">
        <w:trPr>
          <w:tblCellSpacing w:w="7" w:type="dxa"/>
          <w:jc w:val="center"/>
        </w:trPr>
        <w:tc>
          <w:tcPr>
            <w:tcW w:w="0" w:type="auto"/>
            <w:gridSpan w:val="2"/>
            <w:vAlign w:val="center"/>
            <w:hideMark/>
          </w:tcPr>
          <w:p w14:paraId="086F3EB2" w14:textId="77777777" w:rsidR="0033725D" w:rsidRPr="00C627DA" w:rsidRDefault="0033725D" w:rsidP="0033725D">
            <w:pPr>
              <w:widowControl/>
              <w:numPr>
                <w:ilvl w:val="0"/>
                <w:numId w:val="15"/>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Farmers who rent land to persons other than a spouse or child may not qualify for the capital gain rollover when land is transferred to a child. A custom farming arrangement could be used. Consult a tax professional before taking action in this area. </w:t>
            </w:r>
          </w:p>
          <w:p w14:paraId="2EC4DD60" w14:textId="344AB77E" w:rsidR="0033725D" w:rsidRPr="00C627DA" w:rsidRDefault="0033725D" w:rsidP="005246B5">
            <w:pPr>
              <w:widowControl/>
              <w:numPr>
                <w:ilvl w:val="0"/>
                <w:numId w:val="15"/>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Rental income earned by a landlord can be included as earnings in calculating the maximum allowable RRSP contribution, and in calculating Canada Pension Plan (CPP) contributions. A </w:t>
            </w:r>
            <w:r w:rsidR="00C92BAF" w:rsidRPr="00E33829">
              <w:rPr>
                <w:b/>
                <w:bCs/>
                <w:iCs/>
                <w:color w:val="000000"/>
                <w:sz w:val="22"/>
                <w:szCs w:val="22"/>
              </w:rPr>
              <w:t>bargain purchase option</w:t>
            </w:r>
            <w:r w:rsidRPr="00C627DA">
              <w:rPr>
                <w:b/>
                <w:bCs/>
                <w:i/>
                <w:iCs/>
                <w:color w:val="000000"/>
                <w:sz w:val="22"/>
                <w:szCs w:val="22"/>
              </w:rPr>
              <w:t xml:space="preserve"> </w:t>
            </w:r>
            <w:r w:rsidRPr="00C627DA">
              <w:rPr>
                <w:color w:val="000000"/>
                <w:sz w:val="22"/>
                <w:szCs w:val="22"/>
              </w:rPr>
              <w:t xml:space="preserve">exercised at a price significantly lower than the fair market value at the end of the lease can create an unexpected tax liability. An </w:t>
            </w:r>
            <w:r w:rsidRPr="00C627DA">
              <w:rPr>
                <w:color w:val="000000"/>
                <w:sz w:val="22"/>
                <w:szCs w:val="22"/>
              </w:rPr>
              <w:lastRenderedPageBreak/>
              <w:t xml:space="preserve">accountant or farm management </w:t>
            </w:r>
            <w:r w:rsidR="005246B5">
              <w:rPr>
                <w:color w:val="000000"/>
                <w:sz w:val="22"/>
                <w:szCs w:val="22"/>
              </w:rPr>
              <w:t>advisor</w:t>
            </w:r>
            <w:r w:rsidRPr="00C627DA">
              <w:rPr>
                <w:color w:val="000000"/>
                <w:sz w:val="22"/>
                <w:szCs w:val="22"/>
              </w:rPr>
              <w:t xml:space="preserve"> should be consulted before entering into any custom farming arrangement or lease which contains a bargain purchase option. </w:t>
            </w:r>
          </w:p>
        </w:tc>
      </w:tr>
      <w:tr w:rsidR="0033725D" w:rsidRPr="00C627DA" w14:paraId="719D3294" w14:textId="77777777" w:rsidTr="00A912A4">
        <w:trPr>
          <w:trHeight w:val="255"/>
          <w:tblCellSpacing w:w="7" w:type="dxa"/>
          <w:jc w:val="center"/>
        </w:trPr>
        <w:tc>
          <w:tcPr>
            <w:tcW w:w="0" w:type="auto"/>
            <w:gridSpan w:val="2"/>
            <w:vAlign w:val="center"/>
            <w:hideMark/>
          </w:tcPr>
          <w:p w14:paraId="6F036DEE" w14:textId="77777777" w:rsidR="0033725D" w:rsidRPr="00C627DA" w:rsidRDefault="0033725D" w:rsidP="00A912A4">
            <w:pPr>
              <w:rPr>
                <w:color w:val="000000"/>
                <w:sz w:val="22"/>
                <w:szCs w:val="22"/>
              </w:rPr>
            </w:pPr>
          </w:p>
        </w:tc>
      </w:tr>
      <w:tr w:rsidR="0033725D" w:rsidRPr="00C627DA" w14:paraId="268C3974" w14:textId="77777777" w:rsidTr="004C0986">
        <w:trPr>
          <w:tblCellSpacing w:w="7" w:type="dxa"/>
          <w:jc w:val="center"/>
        </w:trPr>
        <w:tc>
          <w:tcPr>
            <w:tcW w:w="373" w:type="pct"/>
            <w:vAlign w:val="center"/>
            <w:hideMark/>
          </w:tcPr>
          <w:p w14:paraId="36AA3FFE" w14:textId="77777777" w:rsidR="0033725D" w:rsidRPr="00C627DA" w:rsidRDefault="0033725D" w:rsidP="00A912A4">
            <w:pPr>
              <w:rPr>
                <w:color w:val="000000"/>
                <w:sz w:val="22"/>
                <w:szCs w:val="22"/>
              </w:rPr>
            </w:pPr>
            <w:r w:rsidRPr="00C627DA">
              <w:rPr>
                <w:b/>
                <w:bCs/>
                <w:color w:val="000000"/>
                <w:sz w:val="22"/>
                <w:szCs w:val="22"/>
              </w:rPr>
              <w:t>D.</w:t>
            </w:r>
          </w:p>
        </w:tc>
        <w:tc>
          <w:tcPr>
            <w:tcW w:w="4604" w:type="pct"/>
            <w:vAlign w:val="center"/>
            <w:hideMark/>
          </w:tcPr>
          <w:p w14:paraId="3C65C03A" w14:textId="77777777" w:rsidR="0033725D" w:rsidRPr="00C627DA" w:rsidRDefault="0033725D" w:rsidP="00A912A4">
            <w:pPr>
              <w:rPr>
                <w:color w:val="000000"/>
                <w:sz w:val="22"/>
                <w:szCs w:val="22"/>
              </w:rPr>
            </w:pPr>
            <w:r w:rsidRPr="00C627DA">
              <w:rPr>
                <w:b/>
                <w:bCs/>
                <w:color w:val="000000"/>
                <w:sz w:val="22"/>
                <w:szCs w:val="22"/>
              </w:rPr>
              <w:t>Legal Rights in Leasing Land</w:t>
            </w:r>
          </w:p>
        </w:tc>
      </w:tr>
      <w:tr w:rsidR="0033725D" w:rsidRPr="00C627DA" w14:paraId="428B8583" w14:textId="77777777" w:rsidTr="00A912A4">
        <w:trPr>
          <w:tblCellSpacing w:w="7" w:type="dxa"/>
          <w:jc w:val="center"/>
        </w:trPr>
        <w:tc>
          <w:tcPr>
            <w:tcW w:w="0" w:type="auto"/>
            <w:gridSpan w:val="2"/>
            <w:vAlign w:val="center"/>
            <w:hideMark/>
          </w:tcPr>
          <w:p w14:paraId="6C84DC72" w14:textId="77777777" w:rsidR="0033725D" w:rsidRPr="00C627DA" w:rsidRDefault="0033725D" w:rsidP="0033725D">
            <w:pPr>
              <w:widowControl/>
              <w:numPr>
                <w:ilvl w:val="0"/>
                <w:numId w:val="16"/>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A lease is enforceable in court</w:t>
            </w:r>
            <w:r w:rsidR="00C85AB5">
              <w:rPr>
                <w:color w:val="000000"/>
                <w:sz w:val="22"/>
                <w:szCs w:val="22"/>
              </w:rPr>
              <w:t>,</w:t>
            </w:r>
            <w:r w:rsidRPr="00C627DA">
              <w:rPr>
                <w:color w:val="000000"/>
                <w:sz w:val="22"/>
                <w:szCs w:val="22"/>
              </w:rPr>
              <w:t xml:space="preserve"> providing a valid contract exists. If the tenant has paid rent or has done field work on the leased land, a valid contract exists. </w:t>
            </w:r>
          </w:p>
          <w:p w14:paraId="400A024B" w14:textId="77777777" w:rsidR="0033725D" w:rsidRPr="00C627DA" w:rsidRDefault="0033725D" w:rsidP="0033725D">
            <w:pPr>
              <w:widowControl/>
              <w:numPr>
                <w:ilvl w:val="0"/>
                <w:numId w:val="16"/>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Unless waived in the lease agreement, </w:t>
            </w:r>
            <w:r w:rsidR="00C92BAF" w:rsidRPr="00E33829">
              <w:rPr>
                <w:color w:val="000000"/>
                <w:sz w:val="22"/>
                <w:szCs w:val="22"/>
              </w:rPr>
              <w:t>The Real Property Act</w:t>
            </w:r>
            <w:r w:rsidRPr="00C627DA">
              <w:rPr>
                <w:color w:val="000000"/>
                <w:sz w:val="22"/>
                <w:szCs w:val="22"/>
              </w:rPr>
              <w:t xml:space="preserve"> gives the tenant the right to have possession of the land without interference from the landowner. The </w:t>
            </w:r>
            <w:r w:rsidR="00C85AB5">
              <w:rPr>
                <w:color w:val="000000"/>
                <w:sz w:val="22"/>
                <w:szCs w:val="22"/>
              </w:rPr>
              <w:t>a</w:t>
            </w:r>
            <w:r w:rsidRPr="00C627DA">
              <w:rPr>
                <w:color w:val="000000"/>
                <w:sz w:val="22"/>
                <w:szCs w:val="22"/>
              </w:rPr>
              <w:t xml:space="preserve">ct also gives the landlord the right to repossess and occupy the property if the tenant has not paid the rent for a period of two months from the due date. Landlords should include a term in the lease agreement which allows them to take specific action to recover the rent, such as seizing and selling grain in the field or in storage. </w:t>
            </w:r>
          </w:p>
          <w:p w14:paraId="5B06BAE8" w14:textId="77777777" w:rsidR="0033725D" w:rsidRPr="00C627DA" w:rsidRDefault="0033725D" w:rsidP="0033725D">
            <w:pPr>
              <w:widowControl/>
              <w:numPr>
                <w:ilvl w:val="0"/>
                <w:numId w:val="16"/>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To have an enforceable lease against a new owner, a tenant should register a caveat (legal claim) against the land title of the rental property before any change in ownership occurs. </w:t>
            </w:r>
          </w:p>
          <w:p w14:paraId="2C3D30F2" w14:textId="77777777" w:rsidR="0033725D" w:rsidRPr="00C627DA" w:rsidRDefault="0033725D" w:rsidP="0033725D">
            <w:pPr>
              <w:widowControl/>
              <w:numPr>
                <w:ilvl w:val="0"/>
                <w:numId w:val="16"/>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To be valid and binding on homestead property, </w:t>
            </w:r>
            <w:r w:rsidR="00C92BAF" w:rsidRPr="00E33829">
              <w:rPr>
                <w:color w:val="000000"/>
                <w:sz w:val="22"/>
                <w:szCs w:val="22"/>
              </w:rPr>
              <w:t>The Homestead Act</w:t>
            </w:r>
            <w:r w:rsidRPr="00C627DA">
              <w:rPr>
                <w:color w:val="000000"/>
                <w:sz w:val="22"/>
                <w:szCs w:val="22"/>
              </w:rPr>
              <w:t xml:space="preserve"> requires that the spouse of a landowner give written consent to any lease agreement. A homestead is any land(s) upon which the husband/wife has lived since marriage in which the husband/wife had an interest (up to a maximum of 320 acres). </w:t>
            </w:r>
          </w:p>
        </w:tc>
      </w:tr>
      <w:tr w:rsidR="0033725D" w:rsidRPr="00C627DA" w14:paraId="42CBD670" w14:textId="77777777" w:rsidTr="00A912A4">
        <w:trPr>
          <w:trHeight w:val="255"/>
          <w:tblCellSpacing w:w="7" w:type="dxa"/>
          <w:jc w:val="center"/>
        </w:trPr>
        <w:tc>
          <w:tcPr>
            <w:tcW w:w="0" w:type="auto"/>
            <w:gridSpan w:val="2"/>
            <w:vAlign w:val="center"/>
            <w:hideMark/>
          </w:tcPr>
          <w:p w14:paraId="7D8DC502" w14:textId="77777777" w:rsidR="0033725D" w:rsidRPr="00C627DA" w:rsidRDefault="0033725D" w:rsidP="00A912A4">
            <w:pPr>
              <w:rPr>
                <w:color w:val="000000"/>
                <w:sz w:val="22"/>
                <w:szCs w:val="22"/>
              </w:rPr>
            </w:pPr>
          </w:p>
        </w:tc>
      </w:tr>
      <w:tr w:rsidR="0033725D" w:rsidRPr="00C627DA" w14:paraId="212B96DD" w14:textId="77777777" w:rsidTr="004C0986">
        <w:trPr>
          <w:tblCellSpacing w:w="7" w:type="dxa"/>
          <w:jc w:val="center"/>
        </w:trPr>
        <w:tc>
          <w:tcPr>
            <w:tcW w:w="373" w:type="pct"/>
            <w:vAlign w:val="center"/>
            <w:hideMark/>
          </w:tcPr>
          <w:p w14:paraId="20EE5224" w14:textId="77777777" w:rsidR="0033725D" w:rsidRPr="00C627DA" w:rsidRDefault="0033725D" w:rsidP="00A912A4">
            <w:pPr>
              <w:rPr>
                <w:color w:val="000000"/>
                <w:sz w:val="22"/>
                <w:szCs w:val="22"/>
              </w:rPr>
            </w:pPr>
            <w:r w:rsidRPr="00C627DA">
              <w:rPr>
                <w:b/>
                <w:bCs/>
                <w:color w:val="000000"/>
                <w:sz w:val="22"/>
                <w:szCs w:val="22"/>
              </w:rPr>
              <w:t>II.</w:t>
            </w:r>
          </w:p>
        </w:tc>
        <w:tc>
          <w:tcPr>
            <w:tcW w:w="4604" w:type="pct"/>
            <w:vAlign w:val="center"/>
            <w:hideMark/>
          </w:tcPr>
          <w:p w14:paraId="71D2058B" w14:textId="77777777" w:rsidR="0033725D" w:rsidRPr="00C627DA" w:rsidRDefault="0033725D" w:rsidP="00A912A4">
            <w:pPr>
              <w:rPr>
                <w:color w:val="000000"/>
                <w:sz w:val="22"/>
                <w:szCs w:val="22"/>
              </w:rPr>
            </w:pPr>
            <w:r w:rsidRPr="00C627DA">
              <w:rPr>
                <w:b/>
                <w:bCs/>
                <w:color w:val="000000"/>
                <w:sz w:val="22"/>
                <w:szCs w:val="22"/>
              </w:rPr>
              <w:t>SELECTING A LEASE AGREEMENT</w:t>
            </w:r>
          </w:p>
        </w:tc>
      </w:tr>
      <w:tr w:rsidR="0033725D" w:rsidRPr="00C627DA" w14:paraId="6F88C6EF" w14:textId="77777777" w:rsidTr="00A912A4">
        <w:trPr>
          <w:tblCellSpacing w:w="7" w:type="dxa"/>
          <w:jc w:val="center"/>
        </w:trPr>
        <w:tc>
          <w:tcPr>
            <w:tcW w:w="0" w:type="auto"/>
            <w:gridSpan w:val="2"/>
            <w:vAlign w:val="center"/>
            <w:hideMark/>
          </w:tcPr>
          <w:p w14:paraId="20476F62" w14:textId="77777777" w:rsidR="0033725D" w:rsidRPr="00C627DA" w:rsidRDefault="0033725D" w:rsidP="00A912A4">
            <w:pPr>
              <w:rPr>
                <w:color w:val="000000"/>
                <w:sz w:val="22"/>
                <w:szCs w:val="22"/>
              </w:rPr>
            </w:pPr>
            <w:r w:rsidRPr="00C627DA">
              <w:rPr>
                <w:color w:val="000000"/>
                <w:sz w:val="22"/>
                <w:szCs w:val="22"/>
              </w:rPr>
              <w:t xml:space="preserve">Select an appropriate lease arrangement and adapt it to suit your particular situation. In a </w:t>
            </w:r>
            <w:r w:rsidR="00C92BAF" w:rsidRPr="00E33829">
              <w:rPr>
                <w:b/>
                <w:bCs/>
                <w:iCs/>
                <w:color w:val="000000"/>
                <w:sz w:val="22"/>
                <w:szCs w:val="22"/>
              </w:rPr>
              <w:t>crop share lease</w:t>
            </w:r>
            <w:r w:rsidRPr="00C627DA">
              <w:rPr>
                <w:color w:val="000000"/>
                <w:sz w:val="22"/>
                <w:szCs w:val="22"/>
              </w:rPr>
              <w:t xml:space="preserve">, the landlord will receive a share of all crop sales. In a </w:t>
            </w:r>
            <w:r w:rsidR="00C92BAF" w:rsidRPr="00E33829">
              <w:rPr>
                <w:b/>
                <w:bCs/>
                <w:iCs/>
                <w:color w:val="000000"/>
                <w:sz w:val="22"/>
                <w:szCs w:val="22"/>
              </w:rPr>
              <w:t>cash lease</w:t>
            </w:r>
            <w:r w:rsidRPr="00C627DA">
              <w:rPr>
                <w:color w:val="000000"/>
                <w:sz w:val="22"/>
                <w:szCs w:val="22"/>
              </w:rPr>
              <w:t xml:space="preserve">, the tenant will receive the income from all crop sales and will pay the landlord a fixed dollar amount for each year of the agreement. In a </w:t>
            </w:r>
            <w:r w:rsidR="00C92BAF" w:rsidRPr="00E33829">
              <w:rPr>
                <w:b/>
                <w:bCs/>
                <w:iCs/>
                <w:color w:val="000000"/>
                <w:sz w:val="22"/>
                <w:szCs w:val="22"/>
              </w:rPr>
              <w:t>flexible cash lease</w:t>
            </w:r>
            <w:r w:rsidRPr="00C627DA">
              <w:rPr>
                <w:color w:val="000000"/>
                <w:sz w:val="22"/>
                <w:szCs w:val="22"/>
              </w:rPr>
              <w:t>, the tenant will receive the income from all crop sales</w:t>
            </w:r>
            <w:r w:rsidR="00C85AB5">
              <w:rPr>
                <w:color w:val="000000"/>
                <w:sz w:val="22"/>
                <w:szCs w:val="22"/>
              </w:rPr>
              <w:t>,</w:t>
            </w:r>
            <w:r w:rsidRPr="00C627DA">
              <w:rPr>
                <w:color w:val="000000"/>
                <w:sz w:val="22"/>
                <w:szCs w:val="22"/>
              </w:rPr>
              <w:t xml:space="preserve"> but the dollar amount paid to the landlord for rent varies with the price of the grain.</w:t>
            </w:r>
          </w:p>
        </w:tc>
      </w:tr>
      <w:tr w:rsidR="0033725D" w:rsidRPr="00C627DA" w14:paraId="7F67580C" w14:textId="77777777" w:rsidTr="00A912A4">
        <w:trPr>
          <w:trHeight w:val="255"/>
          <w:tblCellSpacing w:w="7" w:type="dxa"/>
          <w:jc w:val="center"/>
        </w:trPr>
        <w:tc>
          <w:tcPr>
            <w:tcW w:w="0" w:type="auto"/>
            <w:gridSpan w:val="2"/>
            <w:vAlign w:val="center"/>
            <w:hideMark/>
          </w:tcPr>
          <w:p w14:paraId="6D44B1D6" w14:textId="77777777" w:rsidR="0033725D" w:rsidRPr="00C627DA" w:rsidRDefault="0033725D" w:rsidP="00A912A4">
            <w:pPr>
              <w:rPr>
                <w:color w:val="000000"/>
                <w:sz w:val="22"/>
                <w:szCs w:val="22"/>
              </w:rPr>
            </w:pPr>
          </w:p>
        </w:tc>
      </w:tr>
      <w:tr w:rsidR="0033725D" w:rsidRPr="00C627DA" w14:paraId="1E5994E3" w14:textId="77777777" w:rsidTr="00A912A4">
        <w:trPr>
          <w:tblCellSpacing w:w="7" w:type="dxa"/>
          <w:jc w:val="center"/>
        </w:trPr>
        <w:tc>
          <w:tcPr>
            <w:tcW w:w="0" w:type="auto"/>
            <w:gridSpan w:val="2"/>
            <w:vAlign w:val="center"/>
            <w:hideMark/>
          </w:tcPr>
          <w:p w14:paraId="3AA9C78F" w14:textId="77777777" w:rsidR="0033725D" w:rsidRPr="00C85AB5" w:rsidRDefault="00C92BAF" w:rsidP="00A912A4">
            <w:pPr>
              <w:rPr>
                <w:color w:val="000000"/>
                <w:sz w:val="22"/>
                <w:szCs w:val="22"/>
              </w:rPr>
            </w:pPr>
            <w:r w:rsidRPr="00E33829">
              <w:rPr>
                <w:b/>
                <w:bCs/>
                <w:iCs/>
                <w:color w:val="000000"/>
                <w:sz w:val="22"/>
                <w:szCs w:val="22"/>
              </w:rPr>
              <w:t>Factors other than the rental amount to consider in selecting a lease agreement include</w:t>
            </w:r>
            <w:r w:rsidR="0033725D" w:rsidRPr="00C85AB5">
              <w:rPr>
                <w:color w:val="000000"/>
                <w:sz w:val="22"/>
                <w:szCs w:val="22"/>
              </w:rPr>
              <w:t>:</w:t>
            </w:r>
          </w:p>
        </w:tc>
      </w:tr>
      <w:tr w:rsidR="0033725D" w:rsidRPr="00C627DA" w14:paraId="51F1846A" w14:textId="77777777" w:rsidTr="00A912A4">
        <w:trPr>
          <w:tblCellSpacing w:w="7" w:type="dxa"/>
          <w:jc w:val="center"/>
        </w:trPr>
        <w:tc>
          <w:tcPr>
            <w:tcW w:w="0" w:type="auto"/>
            <w:gridSpan w:val="2"/>
            <w:vAlign w:val="center"/>
            <w:hideMark/>
          </w:tcPr>
          <w:p w14:paraId="6DB19D6E" w14:textId="77777777" w:rsidR="0033725D" w:rsidRPr="00C627DA" w:rsidRDefault="0033725D" w:rsidP="0033725D">
            <w:pPr>
              <w:widowControl/>
              <w:numPr>
                <w:ilvl w:val="0"/>
                <w:numId w:val="17"/>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u w:val="single"/>
              </w:rPr>
              <w:t>Method and Time of Rental Payment</w:t>
            </w:r>
            <w:r w:rsidRPr="00C627DA">
              <w:rPr>
                <w:color w:val="000000"/>
                <w:sz w:val="22"/>
                <w:szCs w:val="22"/>
              </w:rPr>
              <w:br/>
              <w:t xml:space="preserve">Rent due dates and the method of calculating rent depend on the type of lease agreement. In a crop share lease, the landlord will receive the share of the crop sales when the crop is sold. In a cash lease, the rental payment may be paid in full at the beginning of the season or it may be divided into a spring and fall payment. In a flexible cash lease, part of the rent may be paid in the spring and the balance paid in the fall. </w:t>
            </w:r>
          </w:p>
        </w:tc>
      </w:tr>
      <w:tr w:rsidR="0033725D" w:rsidRPr="00C627DA" w14:paraId="595ED9D0" w14:textId="77777777" w:rsidTr="00A912A4">
        <w:trPr>
          <w:tblCellSpacing w:w="7" w:type="dxa"/>
          <w:jc w:val="center"/>
        </w:trPr>
        <w:tc>
          <w:tcPr>
            <w:tcW w:w="0" w:type="auto"/>
            <w:gridSpan w:val="2"/>
            <w:vAlign w:val="center"/>
            <w:hideMark/>
          </w:tcPr>
          <w:p w14:paraId="3971AF4C" w14:textId="77777777" w:rsidR="0033725D" w:rsidRPr="00C627DA" w:rsidRDefault="0033725D" w:rsidP="0033725D">
            <w:pPr>
              <w:widowControl/>
              <w:numPr>
                <w:ilvl w:val="0"/>
                <w:numId w:val="18"/>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u w:val="single"/>
              </w:rPr>
              <w:t>Length of the Lease</w:t>
            </w:r>
            <w:r w:rsidRPr="00C627DA">
              <w:rPr>
                <w:color w:val="000000"/>
                <w:sz w:val="22"/>
                <w:szCs w:val="22"/>
              </w:rPr>
              <w:br/>
              <w:t xml:space="preserve">Crop shares and flexible cash leases often have longer lease terms since they can be extended without renegotiating the rental amount. Cash leases should reflect changes in grain prices. </w:t>
            </w:r>
          </w:p>
        </w:tc>
      </w:tr>
      <w:tr w:rsidR="0033725D" w:rsidRPr="00C627DA" w14:paraId="1E59D281" w14:textId="77777777" w:rsidTr="00A912A4">
        <w:trPr>
          <w:tblCellSpacing w:w="7" w:type="dxa"/>
          <w:jc w:val="center"/>
        </w:trPr>
        <w:tc>
          <w:tcPr>
            <w:tcW w:w="0" w:type="auto"/>
            <w:gridSpan w:val="2"/>
            <w:vAlign w:val="center"/>
            <w:hideMark/>
          </w:tcPr>
          <w:p w14:paraId="26D6ED49" w14:textId="77777777" w:rsidR="0033725D" w:rsidRPr="00C627DA" w:rsidRDefault="0033725D" w:rsidP="0033725D">
            <w:pPr>
              <w:widowControl/>
              <w:numPr>
                <w:ilvl w:val="0"/>
                <w:numId w:val="19"/>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u w:val="single"/>
              </w:rPr>
              <w:t>Proper Farming Practices</w:t>
            </w:r>
            <w:r w:rsidRPr="00C627DA">
              <w:rPr>
                <w:color w:val="000000"/>
                <w:sz w:val="22"/>
                <w:szCs w:val="22"/>
              </w:rPr>
              <w:br/>
              <w:t xml:space="preserve">Leases may contain terms which influence cropping decisions and management practices of a tenant. </w:t>
            </w:r>
          </w:p>
        </w:tc>
      </w:tr>
      <w:tr w:rsidR="0033725D" w:rsidRPr="00C627DA" w14:paraId="76500EC6" w14:textId="77777777" w:rsidTr="00A912A4">
        <w:trPr>
          <w:tblCellSpacing w:w="7" w:type="dxa"/>
          <w:jc w:val="center"/>
        </w:trPr>
        <w:tc>
          <w:tcPr>
            <w:tcW w:w="0" w:type="auto"/>
            <w:gridSpan w:val="2"/>
            <w:vAlign w:val="center"/>
            <w:hideMark/>
          </w:tcPr>
          <w:p w14:paraId="76ED4F30" w14:textId="77777777" w:rsidR="0033725D" w:rsidRDefault="0033725D" w:rsidP="0033725D">
            <w:pPr>
              <w:widowControl/>
              <w:numPr>
                <w:ilvl w:val="0"/>
                <w:numId w:val="20"/>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u w:val="single"/>
              </w:rPr>
              <w:lastRenderedPageBreak/>
              <w:t>Ease of Rent Calculations</w:t>
            </w:r>
            <w:r w:rsidRPr="00C627DA">
              <w:rPr>
                <w:color w:val="000000"/>
                <w:sz w:val="22"/>
                <w:szCs w:val="22"/>
              </w:rPr>
              <w:br/>
              <w:t xml:space="preserve">For crop share leases, accurate records on crop yields and input costs on each field and crop must be kept. Cash and flexible cash leases may be determined annually. </w:t>
            </w:r>
          </w:p>
          <w:p w14:paraId="0903EAB6" w14:textId="77777777" w:rsidR="00B602E8" w:rsidRPr="00C627DA" w:rsidRDefault="00B602E8" w:rsidP="00B602E8">
            <w:pPr>
              <w:widowControl/>
              <w:tabs>
                <w:tab w:val="clear" w:pos="-1440"/>
                <w:tab w:val="clear" w:pos="-720"/>
                <w:tab w:val="clear" w:pos="0"/>
                <w:tab w:val="clear" w:pos="720"/>
                <w:tab w:val="clear" w:pos="1440"/>
                <w:tab w:val="clear" w:pos="9360"/>
              </w:tabs>
              <w:spacing w:before="100" w:beforeAutospacing="1" w:after="100" w:afterAutospacing="1"/>
              <w:ind w:left="720"/>
              <w:rPr>
                <w:color w:val="000000"/>
                <w:sz w:val="22"/>
                <w:szCs w:val="22"/>
              </w:rPr>
            </w:pPr>
          </w:p>
        </w:tc>
      </w:tr>
      <w:tr w:rsidR="0033725D" w:rsidRPr="00C627DA" w14:paraId="6CE9D94A" w14:textId="77777777" w:rsidTr="004C0986">
        <w:trPr>
          <w:tblCellSpacing w:w="7" w:type="dxa"/>
          <w:jc w:val="center"/>
        </w:trPr>
        <w:tc>
          <w:tcPr>
            <w:tcW w:w="373" w:type="pct"/>
            <w:vAlign w:val="center"/>
            <w:hideMark/>
          </w:tcPr>
          <w:p w14:paraId="7853A6C8" w14:textId="77777777" w:rsidR="0033725D" w:rsidRPr="00C627DA" w:rsidRDefault="0033725D" w:rsidP="00A912A4">
            <w:pPr>
              <w:rPr>
                <w:color w:val="000000"/>
                <w:sz w:val="22"/>
                <w:szCs w:val="22"/>
              </w:rPr>
            </w:pPr>
            <w:r w:rsidRPr="00C627DA">
              <w:rPr>
                <w:b/>
                <w:bCs/>
                <w:color w:val="000000"/>
                <w:sz w:val="22"/>
                <w:szCs w:val="22"/>
              </w:rPr>
              <w:t>III.</w:t>
            </w:r>
          </w:p>
        </w:tc>
        <w:tc>
          <w:tcPr>
            <w:tcW w:w="4604" w:type="pct"/>
            <w:vAlign w:val="center"/>
            <w:hideMark/>
          </w:tcPr>
          <w:p w14:paraId="3C323361" w14:textId="77777777" w:rsidR="0033725D" w:rsidRPr="00C627DA" w:rsidRDefault="0033725D" w:rsidP="00A912A4">
            <w:pPr>
              <w:rPr>
                <w:color w:val="000000"/>
                <w:sz w:val="22"/>
                <w:szCs w:val="22"/>
              </w:rPr>
            </w:pPr>
            <w:r w:rsidRPr="00C627DA">
              <w:rPr>
                <w:b/>
                <w:bCs/>
                <w:color w:val="000000"/>
                <w:sz w:val="22"/>
                <w:szCs w:val="22"/>
              </w:rPr>
              <w:t>TYPES OF LEASE ARRANGEMENTS</w:t>
            </w:r>
          </w:p>
        </w:tc>
      </w:tr>
      <w:tr w:rsidR="0033725D" w:rsidRPr="00C627DA" w14:paraId="315A0050" w14:textId="77777777" w:rsidTr="004C0986">
        <w:trPr>
          <w:tblCellSpacing w:w="7" w:type="dxa"/>
          <w:jc w:val="center"/>
        </w:trPr>
        <w:tc>
          <w:tcPr>
            <w:tcW w:w="373" w:type="pct"/>
            <w:vAlign w:val="center"/>
            <w:hideMark/>
          </w:tcPr>
          <w:p w14:paraId="6241EFE8" w14:textId="77777777" w:rsidR="0033725D" w:rsidRPr="00C627DA" w:rsidRDefault="0033725D" w:rsidP="00A912A4">
            <w:pPr>
              <w:rPr>
                <w:color w:val="000000"/>
                <w:sz w:val="22"/>
                <w:szCs w:val="22"/>
              </w:rPr>
            </w:pPr>
            <w:r w:rsidRPr="00C627DA">
              <w:rPr>
                <w:b/>
                <w:bCs/>
                <w:color w:val="000000"/>
                <w:sz w:val="22"/>
                <w:szCs w:val="22"/>
              </w:rPr>
              <w:t>A.</w:t>
            </w:r>
          </w:p>
        </w:tc>
        <w:tc>
          <w:tcPr>
            <w:tcW w:w="4604" w:type="pct"/>
            <w:vAlign w:val="center"/>
            <w:hideMark/>
          </w:tcPr>
          <w:p w14:paraId="169D7339" w14:textId="77777777" w:rsidR="0033725D" w:rsidRPr="00C627DA" w:rsidRDefault="0033725D" w:rsidP="00A912A4">
            <w:pPr>
              <w:rPr>
                <w:color w:val="000000"/>
                <w:sz w:val="22"/>
                <w:szCs w:val="22"/>
              </w:rPr>
            </w:pPr>
            <w:r w:rsidRPr="00C627DA">
              <w:rPr>
                <w:b/>
                <w:bCs/>
                <w:color w:val="000000"/>
                <w:sz w:val="22"/>
                <w:szCs w:val="22"/>
              </w:rPr>
              <w:t>Crop Share Lease</w:t>
            </w:r>
          </w:p>
        </w:tc>
      </w:tr>
      <w:tr w:rsidR="0033725D" w:rsidRPr="00C627DA" w14:paraId="4458B057" w14:textId="77777777" w:rsidTr="00A912A4">
        <w:trPr>
          <w:tblCellSpacing w:w="7" w:type="dxa"/>
          <w:jc w:val="center"/>
        </w:trPr>
        <w:tc>
          <w:tcPr>
            <w:tcW w:w="0" w:type="auto"/>
            <w:gridSpan w:val="2"/>
            <w:vAlign w:val="center"/>
            <w:hideMark/>
          </w:tcPr>
          <w:p w14:paraId="64CAD626" w14:textId="77777777" w:rsidR="0033725D" w:rsidRPr="00C627DA" w:rsidRDefault="0033725D" w:rsidP="0033725D">
            <w:pPr>
              <w:widowControl/>
              <w:numPr>
                <w:ilvl w:val="0"/>
                <w:numId w:val="21"/>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The share arrangement could be either the traditional one-third crop share or a crop share based on the cost contributions of the landlord and tenant. The landlord may share in the payment of crop inputs (fertilizer and chemicals) in the same proportion as the crop is shared. </w:t>
            </w:r>
          </w:p>
          <w:p w14:paraId="54866EE2" w14:textId="77777777" w:rsidR="0033725D" w:rsidRPr="00C627DA" w:rsidRDefault="0033725D" w:rsidP="0033725D">
            <w:pPr>
              <w:widowControl/>
              <w:numPr>
                <w:ilvl w:val="0"/>
                <w:numId w:val="21"/>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The crop share lease agreement could clarify and define the landlord's and tenant's rights and responsibilities regarding the following areas: </w:t>
            </w:r>
          </w:p>
        </w:tc>
      </w:tr>
      <w:tr w:rsidR="0033725D" w:rsidRPr="00C627DA" w14:paraId="46596EB7" w14:textId="77777777" w:rsidTr="004C0986">
        <w:trPr>
          <w:tblCellSpacing w:w="7" w:type="dxa"/>
          <w:jc w:val="center"/>
        </w:trPr>
        <w:tc>
          <w:tcPr>
            <w:tcW w:w="373" w:type="pct"/>
            <w:vAlign w:val="center"/>
            <w:hideMark/>
          </w:tcPr>
          <w:p w14:paraId="1971C416" w14:textId="77777777" w:rsidR="0033725D" w:rsidRPr="00C627DA" w:rsidRDefault="0033725D" w:rsidP="00A912A4">
            <w:pPr>
              <w:rPr>
                <w:color w:val="000000"/>
                <w:sz w:val="22"/>
                <w:szCs w:val="22"/>
              </w:rPr>
            </w:pPr>
          </w:p>
        </w:tc>
        <w:tc>
          <w:tcPr>
            <w:tcW w:w="4604" w:type="pct"/>
            <w:vAlign w:val="center"/>
            <w:hideMark/>
          </w:tcPr>
          <w:p w14:paraId="3C7C4899" w14:textId="77777777" w:rsidR="0033725D" w:rsidRPr="00C627DA" w:rsidRDefault="0033725D" w:rsidP="0033725D">
            <w:pPr>
              <w:widowControl/>
              <w:numPr>
                <w:ilvl w:val="0"/>
                <w:numId w:val="22"/>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u w:val="single"/>
              </w:rPr>
              <w:t>Influence on Cropping Decisions</w:t>
            </w:r>
            <w:r w:rsidRPr="00C627DA">
              <w:rPr>
                <w:color w:val="000000"/>
                <w:sz w:val="22"/>
                <w:szCs w:val="22"/>
              </w:rPr>
              <w:t xml:space="preserve"> - A landlord may wish to influence the cropping decisions and production practices of a tenant to maintain the quality and condition of the land. </w:t>
            </w:r>
          </w:p>
          <w:p w14:paraId="06F9EFCD" w14:textId="77777777" w:rsidR="0033725D" w:rsidRPr="00C627DA" w:rsidRDefault="0033725D" w:rsidP="0033725D">
            <w:pPr>
              <w:widowControl/>
              <w:numPr>
                <w:ilvl w:val="0"/>
                <w:numId w:val="22"/>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u w:val="single"/>
              </w:rPr>
              <w:t>Use of Fertilizer and Chemicals</w:t>
            </w:r>
            <w:r w:rsidRPr="00C627DA">
              <w:rPr>
                <w:color w:val="000000"/>
                <w:sz w:val="22"/>
                <w:szCs w:val="22"/>
              </w:rPr>
              <w:t xml:space="preserve"> - Both parties should agree on the amount of crop inputs to be applied and how the costs are to be shared. </w:t>
            </w:r>
          </w:p>
          <w:p w14:paraId="3D713343" w14:textId="77777777" w:rsidR="0033725D" w:rsidRPr="00C627DA" w:rsidRDefault="0033725D" w:rsidP="0033725D">
            <w:pPr>
              <w:widowControl/>
              <w:numPr>
                <w:ilvl w:val="0"/>
                <w:numId w:val="22"/>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u w:val="single"/>
              </w:rPr>
              <w:t>Crop Insurance Coverage</w:t>
            </w:r>
            <w:r w:rsidRPr="00C627DA">
              <w:rPr>
                <w:color w:val="000000"/>
                <w:sz w:val="22"/>
                <w:szCs w:val="22"/>
              </w:rPr>
              <w:t xml:space="preserve"> - Hail insurance can be taken separately by both the tenant and landlord, provided that both have an all risk contract. AgriInsurance provided by the Manitoba Agricultural Services Corporation is available to any person who is actually engaged in farming in Manitoba, as well as to the landlord who has a direct financial interest in the crop. In order for the landlord to be eligible for AgriInsurance, the payment of rent, as specified in the Crop Share Lease Agreement, must be based entirely on a share or portion of the crop and may not include any cash per acre, cash per bushel or other similar arrangement for payment. If the rent is based on anything other than or in addition to crop </w:t>
            </w:r>
            <w:r w:rsidRPr="00C627DA">
              <w:rPr>
                <w:color w:val="000000"/>
                <w:sz w:val="22"/>
                <w:szCs w:val="22"/>
                <w:u w:val="single"/>
              </w:rPr>
              <w:t>share</w:t>
            </w:r>
            <w:r w:rsidRPr="00C627DA">
              <w:rPr>
                <w:color w:val="000000"/>
                <w:sz w:val="22"/>
                <w:szCs w:val="22"/>
              </w:rPr>
              <w:t xml:space="preserve">, then the landlord is not eligible for crop insurance. </w:t>
            </w:r>
          </w:p>
          <w:p w14:paraId="3AC85620" w14:textId="77777777" w:rsidR="0033725D" w:rsidRPr="00C627DA" w:rsidRDefault="0033725D" w:rsidP="0033725D">
            <w:pPr>
              <w:widowControl/>
              <w:numPr>
                <w:ilvl w:val="0"/>
                <w:numId w:val="22"/>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u w:val="single"/>
              </w:rPr>
              <w:t>Delivery and Sale of Grain</w:t>
            </w:r>
            <w:r w:rsidRPr="00C627DA">
              <w:rPr>
                <w:color w:val="000000"/>
                <w:sz w:val="22"/>
                <w:szCs w:val="22"/>
              </w:rPr>
              <w:t xml:space="preserve"> - Both parties should agree on who will have the responsibility for delivery and sale of grain. </w:t>
            </w:r>
          </w:p>
          <w:p w14:paraId="329CD9B9" w14:textId="77777777" w:rsidR="0033725D" w:rsidRPr="00C627DA" w:rsidRDefault="0033725D" w:rsidP="0033725D">
            <w:pPr>
              <w:widowControl/>
              <w:numPr>
                <w:ilvl w:val="0"/>
                <w:numId w:val="22"/>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u w:val="single"/>
              </w:rPr>
              <w:t>Government Payments and Subsidies</w:t>
            </w:r>
            <w:r w:rsidRPr="00C627DA">
              <w:rPr>
                <w:color w:val="000000"/>
                <w:sz w:val="22"/>
                <w:szCs w:val="22"/>
              </w:rPr>
              <w:t xml:space="preserve"> - Under these programs, usually the producer (tenant) receives the payments and subsidies in the same proportion as the share of the crop (or a stated amount or percentage). </w:t>
            </w:r>
          </w:p>
        </w:tc>
      </w:tr>
      <w:tr w:rsidR="0033725D" w:rsidRPr="00C627DA" w14:paraId="4746EA91" w14:textId="77777777" w:rsidTr="00A912A4">
        <w:trPr>
          <w:trHeight w:val="255"/>
          <w:tblCellSpacing w:w="7" w:type="dxa"/>
          <w:jc w:val="center"/>
        </w:trPr>
        <w:tc>
          <w:tcPr>
            <w:tcW w:w="0" w:type="auto"/>
            <w:gridSpan w:val="2"/>
            <w:vAlign w:val="center"/>
            <w:hideMark/>
          </w:tcPr>
          <w:p w14:paraId="6FF93A85" w14:textId="77777777" w:rsidR="0033725D" w:rsidRPr="00C627DA" w:rsidRDefault="0033725D" w:rsidP="00A912A4">
            <w:pPr>
              <w:rPr>
                <w:color w:val="000000"/>
                <w:sz w:val="22"/>
                <w:szCs w:val="22"/>
              </w:rPr>
            </w:pPr>
          </w:p>
        </w:tc>
      </w:tr>
      <w:tr w:rsidR="0033725D" w:rsidRPr="00C627DA" w14:paraId="72CC2E91" w14:textId="77777777" w:rsidTr="004C0986">
        <w:trPr>
          <w:tblCellSpacing w:w="7" w:type="dxa"/>
          <w:jc w:val="center"/>
        </w:trPr>
        <w:tc>
          <w:tcPr>
            <w:tcW w:w="373" w:type="pct"/>
            <w:vAlign w:val="center"/>
            <w:hideMark/>
          </w:tcPr>
          <w:p w14:paraId="06A18609" w14:textId="77777777" w:rsidR="0033725D" w:rsidRPr="00C627DA" w:rsidRDefault="0033725D" w:rsidP="00A912A4">
            <w:pPr>
              <w:rPr>
                <w:color w:val="000000"/>
                <w:sz w:val="22"/>
                <w:szCs w:val="22"/>
              </w:rPr>
            </w:pPr>
            <w:r w:rsidRPr="00C627DA">
              <w:rPr>
                <w:b/>
                <w:bCs/>
                <w:color w:val="000000"/>
                <w:sz w:val="22"/>
                <w:szCs w:val="22"/>
              </w:rPr>
              <w:t>B.</w:t>
            </w:r>
          </w:p>
        </w:tc>
        <w:tc>
          <w:tcPr>
            <w:tcW w:w="4604" w:type="pct"/>
            <w:vAlign w:val="center"/>
            <w:hideMark/>
          </w:tcPr>
          <w:p w14:paraId="7D9FB413" w14:textId="77777777" w:rsidR="0033725D" w:rsidRPr="00C627DA" w:rsidRDefault="0033725D" w:rsidP="00A912A4">
            <w:pPr>
              <w:rPr>
                <w:color w:val="000000"/>
                <w:sz w:val="22"/>
                <w:szCs w:val="22"/>
              </w:rPr>
            </w:pPr>
            <w:r w:rsidRPr="00C627DA">
              <w:rPr>
                <w:b/>
                <w:bCs/>
                <w:color w:val="000000"/>
                <w:sz w:val="22"/>
                <w:szCs w:val="22"/>
              </w:rPr>
              <w:t>Cash Lease</w:t>
            </w:r>
          </w:p>
        </w:tc>
      </w:tr>
      <w:tr w:rsidR="0033725D" w:rsidRPr="00C627DA" w14:paraId="339D078E" w14:textId="77777777" w:rsidTr="004C0986">
        <w:trPr>
          <w:tblCellSpacing w:w="7" w:type="dxa"/>
          <w:jc w:val="center"/>
        </w:trPr>
        <w:tc>
          <w:tcPr>
            <w:tcW w:w="373" w:type="pct"/>
            <w:vAlign w:val="center"/>
            <w:hideMark/>
          </w:tcPr>
          <w:p w14:paraId="1E235FA6" w14:textId="77777777" w:rsidR="0033725D" w:rsidRPr="00C627DA" w:rsidRDefault="0033725D" w:rsidP="00A912A4">
            <w:pPr>
              <w:rPr>
                <w:color w:val="000000"/>
                <w:sz w:val="22"/>
                <w:szCs w:val="22"/>
              </w:rPr>
            </w:pPr>
          </w:p>
        </w:tc>
        <w:tc>
          <w:tcPr>
            <w:tcW w:w="4604" w:type="pct"/>
            <w:vAlign w:val="center"/>
            <w:hideMark/>
          </w:tcPr>
          <w:p w14:paraId="4E19173B" w14:textId="77777777" w:rsidR="0033725D" w:rsidRPr="00C627DA" w:rsidRDefault="0033725D" w:rsidP="00A912A4">
            <w:pPr>
              <w:rPr>
                <w:color w:val="000000"/>
                <w:sz w:val="22"/>
                <w:szCs w:val="22"/>
              </w:rPr>
            </w:pPr>
            <w:r w:rsidRPr="00C627DA">
              <w:rPr>
                <w:color w:val="000000"/>
                <w:sz w:val="22"/>
                <w:szCs w:val="22"/>
              </w:rPr>
              <w:t>In a cash lease, the tenant will pay a fixed cash payment to the landlord for the use of the land and facilities. The tenant will receive all of the income and pay all his own expenses. The cash lease is suited for absentee landlords and those who wish to have a stable income.</w:t>
            </w:r>
          </w:p>
        </w:tc>
      </w:tr>
      <w:tr w:rsidR="0033725D" w:rsidRPr="00C627DA" w14:paraId="1FBF6C32" w14:textId="77777777" w:rsidTr="004C0986">
        <w:trPr>
          <w:tblCellSpacing w:w="7" w:type="dxa"/>
          <w:jc w:val="center"/>
        </w:trPr>
        <w:tc>
          <w:tcPr>
            <w:tcW w:w="373" w:type="pct"/>
            <w:vAlign w:val="center"/>
            <w:hideMark/>
          </w:tcPr>
          <w:p w14:paraId="2A379340" w14:textId="77777777" w:rsidR="0033725D" w:rsidRPr="00C627DA" w:rsidRDefault="0033725D" w:rsidP="00A912A4">
            <w:pPr>
              <w:rPr>
                <w:color w:val="000000"/>
                <w:sz w:val="22"/>
                <w:szCs w:val="22"/>
              </w:rPr>
            </w:pPr>
          </w:p>
        </w:tc>
        <w:tc>
          <w:tcPr>
            <w:tcW w:w="4604" w:type="pct"/>
            <w:vAlign w:val="center"/>
            <w:hideMark/>
          </w:tcPr>
          <w:p w14:paraId="3118CEB9" w14:textId="77777777" w:rsidR="0033725D" w:rsidRPr="00C627DA" w:rsidRDefault="0033725D" w:rsidP="00A912A4">
            <w:pPr>
              <w:rPr>
                <w:color w:val="000000"/>
                <w:sz w:val="22"/>
                <w:szCs w:val="22"/>
              </w:rPr>
            </w:pPr>
            <w:r w:rsidRPr="00C627DA">
              <w:rPr>
                <w:color w:val="000000"/>
                <w:sz w:val="22"/>
                <w:szCs w:val="22"/>
                <w:u w:val="single"/>
              </w:rPr>
              <w:t>Considerations</w:t>
            </w:r>
            <w:r w:rsidRPr="00C627DA">
              <w:rPr>
                <w:color w:val="000000"/>
                <w:sz w:val="22"/>
                <w:szCs w:val="22"/>
              </w:rPr>
              <w:t>:</w:t>
            </w:r>
          </w:p>
        </w:tc>
      </w:tr>
      <w:tr w:rsidR="0033725D" w:rsidRPr="00C627DA" w14:paraId="443380C8" w14:textId="77777777" w:rsidTr="00A912A4">
        <w:trPr>
          <w:tblCellSpacing w:w="7" w:type="dxa"/>
          <w:jc w:val="center"/>
        </w:trPr>
        <w:tc>
          <w:tcPr>
            <w:tcW w:w="0" w:type="auto"/>
            <w:gridSpan w:val="2"/>
            <w:vAlign w:val="center"/>
            <w:hideMark/>
          </w:tcPr>
          <w:p w14:paraId="0DA67D9A" w14:textId="77777777" w:rsidR="0033725D" w:rsidRPr="00C627DA" w:rsidRDefault="0033725D" w:rsidP="0033725D">
            <w:pPr>
              <w:widowControl/>
              <w:numPr>
                <w:ilvl w:val="0"/>
                <w:numId w:val="23"/>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The landlord can receive a guaranteed return. </w:t>
            </w:r>
          </w:p>
          <w:p w14:paraId="472D42B4" w14:textId="77777777" w:rsidR="0033725D" w:rsidRPr="00C627DA" w:rsidRDefault="0033725D" w:rsidP="0033725D">
            <w:pPr>
              <w:widowControl/>
              <w:numPr>
                <w:ilvl w:val="0"/>
                <w:numId w:val="23"/>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The tenant has more flexibility and independence in production and management decisions. </w:t>
            </w:r>
          </w:p>
          <w:p w14:paraId="2E64D15A" w14:textId="77777777" w:rsidR="0033725D" w:rsidRPr="00C627DA" w:rsidRDefault="0033725D" w:rsidP="0033725D">
            <w:pPr>
              <w:widowControl/>
              <w:numPr>
                <w:ilvl w:val="0"/>
                <w:numId w:val="23"/>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The results of the tenant's superior farming skill are not shared with the landlord. </w:t>
            </w:r>
          </w:p>
          <w:p w14:paraId="6CC03AFD" w14:textId="77777777" w:rsidR="0033725D" w:rsidRPr="00C627DA" w:rsidRDefault="0033725D" w:rsidP="0033725D">
            <w:pPr>
              <w:widowControl/>
              <w:numPr>
                <w:ilvl w:val="0"/>
                <w:numId w:val="23"/>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Detailed records on crop yields and inputs are not required. </w:t>
            </w:r>
          </w:p>
          <w:p w14:paraId="25A3FF30" w14:textId="77777777" w:rsidR="0033725D" w:rsidRPr="00C627DA" w:rsidRDefault="0033725D" w:rsidP="0033725D">
            <w:pPr>
              <w:widowControl/>
              <w:numPr>
                <w:ilvl w:val="0"/>
                <w:numId w:val="23"/>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The tenant assumes all production and marketing risk. </w:t>
            </w:r>
          </w:p>
          <w:p w14:paraId="1F8190E8" w14:textId="77777777" w:rsidR="0033725D" w:rsidRPr="00C627DA" w:rsidRDefault="0033725D" w:rsidP="0033725D">
            <w:pPr>
              <w:widowControl/>
              <w:numPr>
                <w:ilvl w:val="0"/>
                <w:numId w:val="23"/>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Part of the rent may be required to be paid in advance of crop sales. </w:t>
            </w:r>
          </w:p>
          <w:p w14:paraId="48A0DE29" w14:textId="77777777" w:rsidR="0033725D" w:rsidRPr="00C627DA" w:rsidRDefault="0033725D" w:rsidP="0033725D">
            <w:pPr>
              <w:widowControl/>
              <w:numPr>
                <w:ilvl w:val="0"/>
                <w:numId w:val="23"/>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lastRenderedPageBreak/>
              <w:t xml:space="preserve">The landlord has less influence on a tenant's cropping decisions. </w:t>
            </w:r>
          </w:p>
          <w:p w14:paraId="5E77A87A" w14:textId="77777777" w:rsidR="0033725D" w:rsidRPr="00C627DA" w:rsidRDefault="0033725D" w:rsidP="0033725D">
            <w:pPr>
              <w:widowControl/>
              <w:numPr>
                <w:ilvl w:val="0"/>
                <w:numId w:val="23"/>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Leases are generally short term due to periodic changes in grain prices. </w:t>
            </w:r>
          </w:p>
          <w:p w14:paraId="2F874B81" w14:textId="77777777" w:rsidR="0033725D" w:rsidRPr="00C627DA" w:rsidRDefault="0033725D" w:rsidP="0033725D">
            <w:pPr>
              <w:widowControl/>
              <w:numPr>
                <w:ilvl w:val="0"/>
                <w:numId w:val="23"/>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The landlord will not immediately feel the effects of extreme fluctuations in yields and prices. </w:t>
            </w:r>
          </w:p>
          <w:p w14:paraId="74685F03" w14:textId="77777777" w:rsidR="0033725D" w:rsidRPr="00C627DA" w:rsidRDefault="0033725D" w:rsidP="0033725D">
            <w:pPr>
              <w:widowControl/>
              <w:numPr>
                <w:ilvl w:val="0"/>
                <w:numId w:val="23"/>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The cash rental amount can be determined using the income or crop share approach but is usually established by going rates in an area. These going rates are influenced by land productivity, suitability to certain crops, yield histories and current market prices for the relevant crops, as well as supply and demand for rental land in the community. </w:t>
            </w:r>
          </w:p>
          <w:p w14:paraId="6311FD69" w14:textId="77777777" w:rsidR="0033725D" w:rsidRPr="00C627DA" w:rsidRDefault="0033725D" w:rsidP="0033725D">
            <w:pPr>
              <w:widowControl/>
              <w:numPr>
                <w:ilvl w:val="0"/>
                <w:numId w:val="23"/>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The cash lease agreement should specify the date(s) on which the rent is due and payable; and the rights of the landlord to recover the payment of rent. In addition to the rights provided by </w:t>
            </w:r>
            <w:r w:rsidR="00C92BAF" w:rsidRPr="00E33829">
              <w:rPr>
                <w:color w:val="000000"/>
                <w:sz w:val="22"/>
                <w:szCs w:val="22"/>
              </w:rPr>
              <w:t>The Real Property Act</w:t>
            </w:r>
            <w:r w:rsidRPr="00C627DA">
              <w:rPr>
                <w:color w:val="000000"/>
                <w:sz w:val="22"/>
                <w:szCs w:val="22"/>
              </w:rPr>
              <w:t xml:space="preserve">, a landlord should specify the actions he can take to recover the debt, such as seizure of the crop and grain. </w:t>
            </w:r>
          </w:p>
        </w:tc>
      </w:tr>
      <w:tr w:rsidR="0033725D" w:rsidRPr="00C627DA" w14:paraId="67A13A1B" w14:textId="77777777" w:rsidTr="00A912A4">
        <w:trPr>
          <w:trHeight w:val="255"/>
          <w:tblCellSpacing w:w="7" w:type="dxa"/>
          <w:jc w:val="center"/>
        </w:trPr>
        <w:tc>
          <w:tcPr>
            <w:tcW w:w="0" w:type="auto"/>
            <w:gridSpan w:val="2"/>
            <w:vAlign w:val="center"/>
            <w:hideMark/>
          </w:tcPr>
          <w:p w14:paraId="06E0581E" w14:textId="77777777" w:rsidR="0033725D" w:rsidRPr="00C627DA" w:rsidRDefault="0033725D" w:rsidP="00A912A4">
            <w:pPr>
              <w:rPr>
                <w:color w:val="000000"/>
                <w:sz w:val="22"/>
                <w:szCs w:val="22"/>
              </w:rPr>
            </w:pPr>
          </w:p>
        </w:tc>
      </w:tr>
      <w:tr w:rsidR="0033725D" w:rsidRPr="00C627DA" w14:paraId="6727DA0E" w14:textId="77777777" w:rsidTr="004C0986">
        <w:trPr>
          <w:tblCellSpacing w:w="7" w:type="dxa"/>
          <w:jc w:val="center"/>
        </w:trPr>
        <w:tc>
          <w:tcPr>
            <w:tcW w:w="373" w:type="pct"/>
            <w:vAlign w:val="center"/>
            <w:hideMark/>
          </w:tcPr>
          <w:p w14:paraId="2F3F1B64" w14:textId="77777777" w:rsidR="0033725D" w:rsidRPr="00C627DA" w:rsidRDefault="0033725D" w:rsidP="00A912A4">
            <w:pPr>
              <w:rPr>
                <w:color w:val="000000"/>
                <w:sz w:val="22"/>
                <w:szCs w:val="22"/>
              </w:rPr>
            </w:pPr>
            <w:r w:rsidRPr="00C627DA">
              <w:rPr>
                <w:b/>
                <w:bCs/>
                <w:color w:val="000000"/>
                <w:sz w:val="22"/>
                <w:szCs w:val="22"/>
              </w:rPr>
              <w:t>C.</w:t>
            </w:r>
          </w:p>
        </w:tc>
        <w:tc>
          <w:tcPr>
            <w:tcW w:w="4604" w:type="pct"/>
            <w:vAlign w:val="center"/>
            <w:hideMark/>
          </w:tcPr>
          <w:p w14:paraId="230A8F4A" w14:textId="77777777" w:rsidR="0033725D" w:rsidRPr="00C627DA" w:rsidRDefault="0033725D" w:rsidP="00A912A4">
            <w:pPr>
              <w:rPr>
                <w:color w:val="000000"/>
                <w:sz w:val="22"/>
                <w:szCs w:val="22"/>
              </w:rPr>
            </w:pPr>
            <w:r w:rsidRPr="00C627DA">
              <w:rPr>
                <w:b/>
                <w:bCs/>
                <w:color w:val="000000"/>
                <w:sz w:val="22"/>
                <w:szCs w:val="22"/>
              </w:rPr>
              <w:t>Flexible Cash Lease</w:t>
            </w:r>
          </w:p>
        </w:tc>
      </w:tr>
      <w:tr w:rsidR="0033725D" w:rsidRPr="00C627DA" w14:paraId="37E3CC0F" w14:textId="77777777" w:rsidTr="004C0986">
        <w:trPr>
          <w:tblCellSpacing w:w="7" w:type="dxa"/>
          <w:jc w:val="center"/>
        </w:trPr>
        <w:tc>
          <w:tcPr>
            <w:tcW w:w="373" w:type="pct"/>
            <w:vAlign w:val="center"/>
            <w:hideMark/>
          </w:tcPr>
          <w:p w14:paraId="7EE5328F" w14:textId="77777777" w:rsidR="0033725D" w:rsidRPr="00C627DA" w:rsidRDefault="0033725D" w:rsidP="00A912A4">
            <w:pPr>
              <w:rPr>
                <w:color w:val="000000"/>
                <w:sz w:val="22"/>
                <w:szCs w:val="22"/>
              </w:rPr>
            </w:pPr>
          </w:p>
        </w:tc>
        <w:tc>
          <w:tcPr>
            <w:tcW w:w="4604" w:type="pct"/>
            <w:vAlign w:val="center"/>
            <w:hideMark/>
          </w:tcPr>
          <w:p w14:paraId="39D1923C" w14:textId="77777777" w:rsidR="0033725D" w:rsidRPr="00C627DA" w:rsidRDefault="0033725D" w:rsidP="00A912A4">
            <w:pPr>
              <w:rPr>
                <w:color w:val="000000"/>
                <w:sz w:val="22"/>
                <w:szCs w:val="22"/>
              </w:rPr>
            </w:pPr>
            <w:r w:rsidRPr="00C627DA">
              <w:rPr>
                <w:color w:val="000000"/>
                <w:sz w:val="22"/>
                <w:szCs w:val="22"/>
              </w:rPr>
              <w:t>In a flexible cash lease, the rental payment varies each year with the price of grain, thus the risk of any change in grain prices is shared with the landowner. Compared to cash leases, these agreements do not require periodic renegotiation when grain prices change.</w:t>
            </w:r>
          </w:p>
        </w:tc>
      </w:tr>
      <w:tr w:rsidR="0033725D" w:rsidRPr="00C627DA" w14:paraId="5D66C163" w14:textId="77777777" w:rsidTr="004C0986">
        <w:trPr>
          <w:tblCellSpacing w:w="7" w:type="dxa"/>
          <w:jc w:val="center"/>
        </w:trPr>
        <w:tc>
          <w:tcPr>
            <w:tcW w:w="373" w:type="pct"/>
            <w:vAlign w:val="center"/>
            <w:hideMark/>
          </w:tcPr>
          <w:p w14:paraId="39182122" w14:textId="77777777" w:rsidR="0033725D" w:rsidRPr="00C627DA" w:rsidRDefault="0033725D" w:rsidP="00A912A4">
            <w:pPr>
              <w:rPr>
                <w:color w:val="000000"/>
                <w:sz w:val="22"/>
                <w:szCs w:val="22"/>
              </w:rPr>
            </w:pPr>
          </w:p>
        </w:tc>
        <w:tc>
          <w:tcPr>
            <w:tcW w:w="4604" w:type="pct"/>
            <w:vAlign w:val="center"/>
            <w:hideMark/>
          </w:tcPr>
          <w:p w14:paraId="6DBBEC57" w14:textId="77777777" w:rsidR="0033725D" w:rsidRPr="00C627DA" w:rsidRDefault="0033725D" w:rsidP="00A912A4">
            <w:pPr>
              <w:rPr>
                <w:color w:val="000000"/>
                <w:sz w:val="22"/>
                <w:szCs w:val="22"/>
              </w:rPr>
            </w:pPr>
            <w:r w:rsidRPr="00C627DA">
              <w:rPr>
                <w:color w:val="000000"/>
                <w:sz w:val="22"/>
                <w:szCs w:val="22"/>
                <w:u w:val="single"/>
              </w:rPr>
              <w:t>Considerations</w:t>
            </w:r>
            <w:r w:rsidRPr="00C627DA">
              <w:rPr>
                <w:color w:val="000000"/>
                <w:sz w:val="22"/>
                <w:szCs w:val="22"/>
              </w:rPr>
              <w:t>:</w:t>
            </w:r>
          </w:p>
        </w:tc>
      </w:tr>
      <w:tr w:rsidR="0033725D" w:rsidRPr="00C627DA" w14:paraId="1B21DD8A" w14:textId="77777777" w:rsidTr="00A912A4">
        <w:trPr>
          <w:tblCellSpacing w:w="7" w:type="dxa"/>
          <w:jc w:val="center"/>
        </w:trPr>
        <w:tc>
          <w:tcPr>
            <w:tcW w:w="0" w:type="auto"/>
            <w:gridSpan w:val="2"/>
            <w:vAlign w:val="center"/>
            <w:hideMark/>
          </w:tcPr>
          <w:p w14:paraId="4A15CF80" w14:textId="77777777" w:rsidR="0033725D" w:rsidRPr="00C627DA" w:rsidRDefault="0033725D" w:rsidP="0033725D">
            <w:pPr>
              <w:widowControl/>
              <w:numPr>
                <w:ilvl w:val="0"/>
                <w:numId w:val="24"/>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The tenant has greater independence in decision making than a crop share lease. </w:t>
            </w:r>
          </w:p>
          <w:p w14:paraId="41C647DA" w14:textId="77777777" w:rsidR="0033725D" w:rsidRPr="00C627DA" w:rsidRDefault="0033725D" w:rsidP="0033725D">
            <w:pPr>
              <w:widowControl/>
              <w:numPr>
                <w:ilvl w:val="0"/>
                <w:numId w:val="24"/>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The risk of changes in grain prices is shared with the landlord. </w:t>
            </w:r>
          </w:p>
          <w:p w14:paraId="6EBF54AD" w14:textId="77777777" w:rsidR="0033725D" w:rsidRPr="00C627DA" w:rsidRDefault="0033725D" w:rsidP="0033725D">
            <w:pPr>
              <w:widowControl/>
              <w:numPr>
                <w:ilvl w:val="0"/>
                <w:numId w:val="24"/>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The results of a tenant's superior farming skills are not shared with the landlord. </w:t>
            </w:r>
          </w:p>
          <w:p w14:paraId="3D2072EC" w14:textId="77777777" w:rsidR="0033725D" w:rsidRPr="00C627DA" w:rsidRDefault="0033725D" w:rsidP="0033725D">
            <w:pPr>
              <w:widowControl/>
              <w:numPr>
                <w:ilvl w:val="0"/>
                <w:numId w:val="24"/>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The landlord's rent is guaranteed in relation to quantity, but not to the price of grain. </w:t>
            </w:r>
          </w:p>
          <w:p w14:paraId="20E5AE2A" w14:textId="77777777" w:rsidR="0033725D" w:rsidRPr="00C627DA" w:rsidRDefault="0033725D" w:rsidP="0033725D">
            <w:pPr>
              <w:widowControl/>
              <w:numPr>
                <w:ilvl w:val="0"/>
                <w:numId w:val="24"/>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Leases with longer terms can be negotiated, thus encouraging the use of better farming practices. </w:t>
            </w:r>
          </w:p>
          <w:p w14:paraId="26574059" w14:textId="77777777" w:rsidR="0033725D" w:rsidRPr="00C627DA" w:rsidRDefault="0033725D" w:rsidP="0033725D">
            <w:pPr>
              <w:widowControl/>
              <w:numPr>
                <w:ilvl w:val="0"/>
                <w:numId w:val="24"/>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The tenant assumes all risks in crop production. </w:t>
            </w:r>
          </w:p>
          <w:p w14:paraId="7C4C6DEB" w14:textId="77777777" w:rsidR="0033725D" w:rsidRPr="00C627DA" w:rsidRDefault="0033725D" w:rsidP="0033725D">
            <w:pPr>
              <w:widowControl/>
              <w:numPr>
                <w:ilvl w:val="0"/>
                <w:numId w:val="24"/>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The landlord has less influence on the tenant's management. </w:t>
            </w:r>
          </w:p>
        </w:tc>
      </w:tr>
      <w:tr w:rsidR="0033725D" w:rsidRPr="00C627DA" w14:paraId="508459B3" w14:textId="77777777" w:rsidTr="004C0986">
        <w:trPr>
          <w:tblCellSpacing w:w="7" w:type="dxa"/>
          <w:jc w:val="center"/>
        </w:trPr>
        <w:tc>
          <w:tcPr>
            <w:tcW w:w="373" w:type="pct"/>
            <w:vAlign w:val="center"/>
            <w:hideMark/>
          </w:tcPr>
          <w:p w14:paraId="7D3CB2B3" w14:textId="77777777" w:rsidR="0033725D" w:rsidRPr="00C627DA" w:rsidRDefault="0033725D" w:rsidP="00A912A4">
            <w:pPr>
              <w:rPr>
                <w:color w:val="000000"/>
                <w:sz w:val="22"/>
                <w:szCs w:val="22"/>
              </w:rPr>
            </w:pPr>
          </w:p>
        </w:tc>
        <w:tc>
          <w:tcPr>
            <w:tcW w:w="4604" w:type="pct"/>
            <w:vAlign w:val="center"/>
            <w:hideMark/>
          </w:tcPr>
          <w:p w14:paraId="1CA06661" w14:textId="77777777" w:rsidR="0033725D" w:rsidRPr="00C627DA" w:rsidRDefault="0033725D" w:rsidP="0033725D">
            <w:pPr>
              <w:widowControl/>
              <w:numPr>
                <w:ilvl w:val="0"/>
                <w:numId w:val="25"/>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u w:val="single"/>
              </w:rPr>
              <w:t>Amount of Rent</w:t>
            </w:r>
            <w:r w:rsidRPr="00C627DA">
              <w:rPr>
                <w:color w:val="000000"/>
                <w:sz w:val="22"/>
                <w:szCs w:val="22"/>
              </w:rPr>
              <w:br/>
              <w:t>It is important to keep the procedure for calculating flexible cash rent simple. The landlord's share of crop production can be calculated using the crop share approach. The average production for a commonly grown crop will be used as an estimate. This estimate is then adjusted for an allowance for crop failure, and the landlord's share is determined.</w:t>
            </w:r>
            <w:r w:rsidRPr="00C627DA">
              <w:rPr>
                <w:color w:val="000000"/>
                <w:sz w:val="22"/>
                <w:szCs w:val="22"/>
              </w:rPr>
              <w:br/>
              <w:t xml:space="preserve">The method for selecting the prices of the commonly grown crops will also be included in the lease, to determine the actual amount of rent due. The rental payment can be made by delivering an agreed quantity of grain to market in the landlord's name or by paying the equivalent cash price. </w:t>
            </w:r>
          </w:p>
        </w:tc>
      </w:tr>
      <w:tr w:rsidR="0033725D" w:rsidRPr="00C627DA" w14:paraId="7F9551BA" w14:textId="77777777" w:rsidTr="004C0986">
        <w:trPr>
          <w:tblCellSpacing w:w="7" w:type="dxa"/>
          <w:jc w:val="center"/>
        </w:trPr>
        <w:tc>
          <w:tcPr>
            <w:tcW w:w="373" w:type="pct"/>
            <w:vAlign w:val="center"/>
            <w:hideMark/>
          </w:tcPr>
          <w:p w14:paraId="0072064B" w14:textId="77777777" w:rsidR="0033725D" w:rsidRPr="00C627DA" w:rsidRDefault="0033725D" w:rsidP="00A912A4">
            <w:pPr>
              <w:rPr>
                <w:color w:val="000000"/>
                <w:sz w:val="22"/>
                <w:szCs w:val="22"/>
              </w:rPr>
            </w:pPr>
          </w:p>
        </w:tc>
        <w:tc>
          <w:tcPr>
            <w:tcW w:w="4604" w:type="pct"/>
            <w:vAlign w:val="center"/>
            <w:hideMark/>
          </w:tcPr>
          <w:p w14:paraId="31680BB1" w14:textId="77777777" w:rsidR="0033725D" w:rsidRPr="00C627DA" w:rsidRDefault="0033725D" w:rsidP="0033725D">
            <w:pPr>
              <w:widowControl/>
              <w:numPr>
                <w:ilvl w:val="0"/>
                <w:numId w:val="26"/>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u w:val="single"/>
              </w:rPr>
              <w:t>Considerations in Establishing Prices</w:t>
            </w:r>
            <w:r w:rsidRPr="00C627DA">
              <w:rPr>
                <w:color w:val="000000"/>
                <w:sz w:val="22"/>
                <w:szCs w:val="22"/>
              </w:rPr>
              <w:br/>
              <w:t xml:space="preserve">An average grain price for 30 days prior to the rent payment could be applied. Alternatively, the price of a specified type and grade of grain on the day payment is made can be used. </w:t>
            </w:r>
          </w:p>
        </w:tc>
      </w:tr>
      <w:tr w:rsidR="0033725D" w:rsidRPr="00C627DA" w14:paraId="71F8F107" w14:textId="77777777" w:rsidTr="004C0986">
        <w:trPr>
          <w:tblCellSpacing w:w="7" w:type="dxa"/>
          <w:jc w:val="center"/>
        </w:trPr>
        <w:tc>
          <w:tcPr>
            <w:tcW w:w="373" w:type="pct"/>
            <w:vAlign w:val="center"/>
            <w:hideMark/>
          </w:tcPr>
          <w:p w14:paraId="1E6D3C67" w14:textId="77777777" w:rsidR="0033725D" w:rsidRPr="00C627DA" w:rsidRDefault="0033725D" w:rsidP="00A912A4">
            <w:pPr>
              <w:rPr>
                <w:color w:val="000000"/>
                <w:sz w:val="22"/>
                <w:szCs w:val="22"/>
              </w:rPr>
            </w:pPr>
          </w:p>
        </w:tc>
        <w:tc>
          <w:tcPr>
            <w:tcW w:w="4604" w:type="pct"/>
            <w:vAlign w:val="center"/>
            <w:hideMark/>
          </w:tcPr>
          <w:p w14:paraId="5FB305F8" w14:textId="77777777" w:rsidR="0033725D" w:rsidRPr="00C627DA" w:rsidRDefault="0033725D" w:rsidP="0033725D">
            <w:pPr>
              <w:widowControl/>
              <w:numPr>
                <w:ilvl w:val="0"/>
                <w:numId w:val="27"/>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u w:val="single"/>
              </w:rPr>
              <w:t>Flexible Cash Lease Terms</w:t>
            </w:r>
            <w:r w:rsidRPr="00C627DA">
              <w:rPr>
                <w:color w:val="000000"/>
                <w:sz w:val="22"/>
                <w:szCs w:val="22"/>
              </w:rPr>
              <w:br/>
              <w:t xml:space="preserve">The flexible cash lease should specify the date(s) on which the rent is due and payable; the delivery point at which prices are to be determined or to which the </w:t>
            </w:r>
            <w:r w:rsidRPr="00C627DA">
              <w:rPr>
                <w:color w:val="000000"/>
                <w:sz w:val="22"/>
                <w:szCs w:val="22"/>
              </w:rPr>
              <w:lastRenderedPageBreak/>
              <w:t xml:space="preserve">landlord's quantity of grains to be delivered; and the rights of the landlord to recover the payment of rent (seizure of crop and grain). </w:t>
            </w:r>
          </w:p>
        </w:tc>
      </w:tr>
      <w:tr w:rsidR="0033725D" w:rsidRPr="00C627DA" w14:paraId="19DE4C9A" w14:textId="77777777" w:rsidTr="00A912A4">
        <w:trPr>
          <w:trHeight w:val="255"/>
          <w:tblCellSpacing w:w="7" w:type="dxa"/>
          <w:jc w:val="center"/>
        </w:trPr>
        <w:tc>
          <w:tcPr>
            <w:tcW w:w="0" w:type="auto"/>
            <w:gridSpan w:val="2"/>
            <w:vAlign w:val="center"/>
            <w:hideMark/>
          </w:tcPr>
          <w:p w14:paraId="764395FF" w14:textId="77777777" w:rsidR="0033725D" w:rsidRPr="00C627DA" w:rsidRDefault="0033725D" w:rsidP="00A912A4">
            <w:pPr>
              <w:rPr>
                <w:color w:val="000000"/>
                <w:sz w:val="22"/>
                <w:szCs w:val="22"/>
              </w:rPr>
            </w:pPr>
          </w:p>
        </w:tc>
      </w:tr>
      <w:tr w:rsidR="0033725D" w:rsidRPr="00C627DA" w14:paraId="05E95648" w14:textId="77777777" w:rsidTr="004C0986">
        <w:trPr>
          <w:tblCellSpacing w:w="7" w:type="dxa"/>
          <w:jc w:val="center"/>
        </w:trPr>
        <w:tc>
          <w:tcPr>
            <w:tcW w:w="373" w:type="pct"/>
            <w:vAlign w:val="center"/>
            <w:hideMark/>
          </w:tcPr>
          <w:p w14:paraId="002D7841" w14:textId="77777777" w:rsidR="0033725D" w:rsidRPr="00C627DA" w:rsidRDefault="0033725D" w:rsidP="00A912A4">
            <w:pPr>
              <w:rPr>
                <w:color w:val="000000"/>
                <w:sz w:val="22"/>
                <w:szCs w:val="22"/>
              </w:rPr>
            </w:pPr>
            <w:r w:rsidRPr="00C627DA">
              <w:rPr>
                <w:b/>
                <w:bCs/>
                <w:color w:val="000000"/>
                <w:sz w:val="22"/>
                <w:szCs w:val="22"/>
              </w:rPr>
              <w:t>D.</w:t>
            </w:r>
          </w:p>
        </w:tc>
        <w:tc>
          <w:tcPr>
            <w:tcW w:w="4604" w:type="pct"/>
            <w:vAlign w:val="center"/>
            <w:hideMark/>
          </w:tcPr>
          <w:p w14:paraId="6B6B13F4" w14:textId="77777777" w:rsidR="0033725D" w:rsidRPr="00C627DA" w:rsidRDefault="0033725D" w:rsidP="00A912A4">
            <w:pPr>
              <w:rPr>
                <w:color w:val="000000"/>
                <w:sz w:val="22"/>
                <w:szCs w:val="22"/>
              </w:rPr>
            </w:pPr>
            <w:r w:rsidRPr="00C627DA">
              <w:rPr>
                <w:b/>
                <w:bCs/>
                <w:color w:val="000000"/>
                <w:sz w:val="22"/>
                <w:szCs w:val="22"/>
              </w:rPr>
              <w:t>Custom Farming Arrangements</w:t>
            </w:r>
          </w:p>
        </w:tc>
      </w:tr>
      <w:tr w:rsidR="0033725D" w:rsidRPr="00C627DA" w14:paraId="1DEECCE1" w14:textId="77777777" w:rsidTr="004C0986">
        <w:trPr>
          <w:tblCellSpacing w:w="7" w:type="dxa"/>
          <w:jc w:val="center"/>
        </w:trPr>
        <w:tc>
          <w:tcPr>
            <w:tcW w:w="373" w:type="pct"/>
            <w:vAlign w:val="center"/>
            <w:hideMark/>
          </w:tcPr>
          <w:p w14:paraId="639FB38A" w14:textId="77777777" w:rsidR="0033725D" w:rsidRPr="00C627DA" w:rsidRDefault="0033725D" w:rsidP="00A912A4">
            <w:pPr>
              <w:rPr>
                <w:color w:val="000000"/>
                <w:sz w:val="22"/>
                <w:szCs w:val="22"/>
              </w:rPr>
            </w:pPr>
          </w:p>
        </w:tc>
        <w:tc>
          <w:tcPr>
            <w:tcW w:w="4604" w:type="pct"/>
            <w:vAlign w:val="center"/>
            <w:hideMark/>
          </w:tcPr>
          <w:p w14:paraId="00B7957F" w14:textId="77777777" w:rsidR="0033725D" w:rsidRPr="00C627DA" w:rsidRDefault="0033725D" w:rsidP="00A912A4">
            <w:pPr>
              <w:rPr>
                <w:color w:val="000000"/>
                <w:sz w:val="22"/>
                <w:szCs w:val="22"/>
              </w:rPr>
            </w:pPr>
            <w:r w:rsidRPr="00C627DA">
              <w:rPr>
                <w:color w:val="000000"/>
                <w:sz w:val="22"/>
                <w:szCs w:val="22"/>
              </w:rPr>
              <w:t xml:space="preserve">Custom farming arrangements provide an alternative to leasing for those landowners who wish to remain classified as a farmer under </w:t>
            </w:r>
            <w:r w:rsidR="00C92BAF" w:rsidRPr="00E33829">
              <w:rPr>
                <w:color w:val="000000"/>
                <w:sz w:val="22"/>
                <w:szCs w:val="22"/>
              </w:rPr>
              <w:t>The Income Tax Act</w:t>
            </w:r>
            <w:r w:rsidRPr="003A4D2F">
              <w:rPr>
                <w:color w:val="000000"/>
                <w:sz w:val="22"/>
                <w:szCs w:val="22"/>
              </w:rPr>
              <w:t xml:space="preserve">. </w:t>
            </w:r>
            <w:r w:rsidRPr="00C627DA">
              <w:rPr>
                <w:color w:val="000000"/>
                <w:sz w:val="22"/>
                <w:szCs w:val="22"/>
              </w:rPr>
              <w:t>The arrangement allows a landowner to retain close control of the farm business without becoming actively involved in the operation.</w:t>
            </w:r>
          </w:p>
        </w:tc>
      </w:tr>
      <w:tr w:rsidR="0033725D" w:rsidRPr="00C627DA" w14:paraId="7485B868" w14:textId="77777777" w:rsidTr="004C0986">
        <w:trPr>
          <w:tblCellSpacing w:w="7" w:type="dxa"/>
          <w:jc w:val="center"/>
        </w:trPr>
        <w:tc>
          <w:tcPr>
            <w:tcW w:w="373" w:type="pct"/>
            <w:vAlign w:val="center"/>
            <w:hideMark/>
          </w:tcPr>
          <w:p w14:paraId="6D369FDD" w14:textId="77777777" w:rsidR="0033725D" w:rsidRPr="00C627DA" w:rsidRDefault="0033725D" w:rsidP="00A912A4">
            <w:pPr>
              <w:rPr>
                <w:color w:val="000000"/>
                <w:sz w:val="22"/>
                <w:szCs w:val="22"/>
              </w:rPr>
            </w:pPr>
          </w:p>
        </w:tc>
        <w:tc>
          <w:tcPr>
            <w:tcW w:w="4604" w:type="pct"/>
            <w:vAlign w:val="center"/>
            <w:hideMark/>
          </w:tcPr>
          <w:p w14:paraId="639FDB9B" w14:textId="77777777" w:rsidR="0033725D" w:rsidRPr="00C627DA" w:rsidRDefault="0033725D" w:rsidP="00A912A4">
            <w:pPr>
              <w:rPr>
                <w:color w:val="000000"/>
                <w:sz w:val="22"/>
                <w:szCs w:val="22"/>
                <w:u w:val="single"/>
              </w:rPr>
            </w:pPr>
          </w:p>
          <w:p w14:paraId="06B8A45A" w14:textId="77777777" w:rsidR="0033725D" w:rsidRPr="00C627DA" w:rsidRDefault="0033725D" w:rsidP="00A912A4">
            <w:pPr>
              <w:rPr>
                <w:color w:val="000000"/>
                <w:sz w:val="22"/>
                <w:szCs w:val="22"/>
              </w:rPr>
            </w:pPr>
            <w:r w:rsidRPr="00C627DA">
              <w:rPr>
                <w:color w:val="000000"/>
                <w:sz w:val="22"/>
                <w:szCs w:val="22"/>
                <w:u w:val="single"/>
              </w:rPr>
              <w:t>Considerations</w:t>
            </w:r>
            <w:r w:rsidRPr="00C627DA">
              <w:rPr>
                <w:color w:val="000000"/>
                <w:sz w:val="22"/>
                <w:szCs w:val="22"/>
              </w:rPr>
              <w:t>:</w:t>
            </w:r>
          </w:p>
        </w:tc>
      </w:tr>
      <w:tr w:rsidR="0033725D" w:rsidRPr="00C627DA" w14:paraId="4209EFA9" w14:textId="77777777" w:rsidTr="00A912A4">
        <w:trPr>
          <w:tblCellSpacing w:w="7" w:type="dxa"/>
          <w:jc w:val="center"/>
        </w:trPr>
        <w:tc>
          <w:tcPr>
            <w:tcW w:w="0" w:type="auto"/>
            <w:gridSpan w:val="2"/>
            <w:vAlign w:val="center"/>
            <w:hideMark/>
          </w:tcPr>
          <w:p w14:paraId="490051F6" w14:textId="77777777" w:rsidR="0033725D" w:rsidRPr="00C627DA" w:rsidRDefault="0033725D" w:rsidP="0033725D">
            <w:pPr>
              <w:widowControl/>
              <w:numPr>
                <w:ilvl w:val="0"/>
                <w:numId w:val="28"/>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The capital gains rollover provision can be preserved. </w:t>
            </w:r>
          </w:p>
          <w:p w14:paraId="2C551EAA" w14:textId="77777777" w:rsidR="0033725D" w:rsidRPr="00C627DA" w:rsidRDefault="0033725D" w:rsidP="0033725D">
            <w:pPr>
              <w:widowControl/>
              <w:numPr>
                <w:ilvl w:val="0"/>
                <w:numId w:val="28"/>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The capital gains exemption on farmland is maintained. </w:t>
            </w:r>
          </w:p>
          <w:p w14:paraId="5886207F" w14:textId="77777777" w:rsidR="0033725D" w:rsidRPr="00C627DA" w:rsidRDefault="0033725D" w:rsidP="0033725D">
            <w:pPr>
              <w:widowControl/>
              <w:numPr>
                <w:ilvl w:val="0"/>
                <w:numId w:val="28"/>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Contributions to AgriInvest and to the Canada Pension Plan can be made on these earnings. </w:t>
            </w:r>
          </w:p>
          <w:p w14:paraId="2C997F94" w14:textId="77777777" w:rsidR="0033725D" w:rsidRPr="00C627DA" w:rsidRDefault="003A4D2F" w:rsidP="0033725D">
            <w:pPr>
              <w:widowControl/>
              <w:numPr>
                <w:ilvl w:val="0"/>
                <w:numId w:val="28"/>
              </w:numPr>
              <w:tabs>
                <w:tab w:val="clear" w:pos="-1440"/>
                <w:tab w:val="clear" w:pos="-720"/>
                <w:tab w:val="clear" w:pos="0"/>
                <w:tab w:val="clear" w:pos="1440"/>
                <w:tab w:val="clear" w:pos="9360"/>
              </w:tabs>
              <w:spacing w:before="100" w:beforeAutospacing="1" w:after="100" w:afterAutospacing="1"/>
              <w:rPr>
                <w:color w:val="000000"/>
                <w:sz w:val="22"/>
                <w:szCs w:val="22"/>
              </w:rPr>
            </w:pPr>
            <w:r>
              <w:rPr>
                <w:color w:val="000000"/>
                <w:sz w:val="22"/>
                <w:szCs w:val="22"/>
              </w:rPr>
              <w:t>The l</w:t>
            </w:r>
            <w:r w:rsidR="0033725D" w:rsidRPr="00C627DA">
              <w:rPr>
                <w:color w:val="000000"/>
                <w:sz w:val="22"/>
                <w:szCs w:val="22"/>
              </w:rPr>
              <w:t xml:space="preserve">andowner assumes all risk. </w:t>
            </w:r>
          </w:p>
          <w:p w14:paraId="17C029A2" w14:textId="77777777" w:rsidR="00B602E8" w:rsidRPr="00C627DA" w:rsidRDefault="0033725D" w:rsidP="002E577A">
            <w:pPr>
              <w:widowControl/>
              <w:numPr>
                <w:ilvl w:val="0"/>
                <w:numId w:val="28"/>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All farm operations are arranged by the landowner. </w:t>
            </w:r>
          </w:p>
        </w:tc>
      </w:tr>
      <w:tr w:rsidR="0033725D" w:rsidRPr="00C627DA" w14:paraId="28108472" w14:textId="77777777" w:rsidTr="004C0986">
        <w:trPr>
          <w:tblCellSpacing w:w="7" w:type="dxa"/>
          <w:jc w:val="center"/>
        </w:trPr>
        <w:tc>
          <w:tcPr>
            <w:tcW w:w="373" w:type="pct"/>
            <w:vAlign w:val="center"/>
            <w:hideMark/>
          </w:tcPr>
          <w:p w14:paraId="123C0EFF" w14:textId="77777777" w:rsidR="0033725D" w:rsidRPr="00C627DA" w:rsidRDefault="0033725D" w:rsidP="00A912A4">
            <w:pPr>
              <w:rPr>
                <w:color w:val="000000"/>
                <w:sz w:val="22"/>
                <w:szCs w:val="22"/>
              </w:rPr>
            </w:pPr>
          </w:p>
        </w:tc>
        <w:tc>
          <w:tcPr>
            <w:tcW w:w="4604" w:type="pct"/>
            <w:vAlign w:val="center"/>
            <w:hideMark/>
          </w:tcPr>
          <w:p w14:paraId="251815FE" w14:textId="77777777" w:rsidR="0033725D" w:rsidRPr="00C627DA" w:rsidRDefault="0033725D" w:rsidP="0033725D">
            <w:pPr>
              <w:widowControl/>
              <w:numPr>
                <w:ilvl w:val="0"/>
                <w:numId w:val="29"/>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u w:val="single"/>
              </w:rPr>
              <w:t>Types of Agreements</w:t>
            </w:r>
            <w:r w:rsidRPr="00C627DA">
              <w:rPr>
                <w:color w:val="000000"/>
                <w:sz w:val="22"/>
                <w:szCs w:val="22"/>
                <w:u w:val="single"/>
              </w:rPr>
              <w:br/>
              <w:t>Custom Hiring Agreement</w:t>
            </w:r>
            <w:r w:rsidRPr="00C627DA">
              <w:rPr>
                <w:color w:val="000000"/>
                <w:sz w:val="22"/>
                <w:szCs w:val="22"/>
              </w:rPr>
              <w:t xml:space="preserve"> - The landowner makes all the farming decisions, arranges for the completion of all field operations and pays for all crop inputs. The landowner also receives all income from grain sales and agrees to pay the custom operator a basic lump sum fee by a specified date, plus a bonus (usually on a crop share or percent profit basis). </w:t>
            </w:r>
            <w:r w:rsidRPr="00C627DA">
              <w:rPr>
                <w:color w:val="000000"/>
                <w:sz w:val="22"/>
                <w:szCs w:val="22"/>
              </w:rPr>
              <w:br/>
            </w:r>
            <w:r w:rsidRPr="00C627DA">
              <w:rPr>
                <w:color w:val="000000"/>
                <w:sz w:val="22"/>
                <w:szCs w:val="22"/>
                <w:u w:val="single"/>
              </w:rPr>
              <w:t>Joint Farming Venture Agreement</w:t>
            </w:r>
            <w:r w:rsidRPr="00C627DA">
              <w:rPr>
                <w:color w:val="000000"/>
                <w:sz w:val="22"/>
                <w:szCs w:val="22"/>
              </w:rPr>
              <w:t xml:space="preserve"> - The landowner and custom farm operator are both considered to be farmers. The parties share the crop sales and input costs on a percentage basis (ie 50:50). </w:t>
            </w:r>
            <w:r w:rsidRPr="00C627DA">
              <w:rPr>
                <w:color w:val="000000"/>
                <w:sz w:val="22"/>
                <w:szCs w:val="22"/>
              </w:rPr>
              <w:br/>
            </w:r>
            <w:r w:rsidRPr="00C627DA">
              <w:rPr>
                <w:color w:val="000000"/>
                <w:sz w:val="22"/>
                <w:szCs w:val="22"/>
                <w:u w:val="single"/>
              </w:rPr>
              <w:t>Farming partnership agreement</w:t>
            </w:r>
            <w:r w:rsidRPr="00C627DA">
              <w:rPr>
                <w:color w:val="000000"/>
                <w:sz w:val="22"/>
                <w:szCs w:val="22"/>
              </w:rPr>
              <w:t xml:space="preserve"> - </w:t>
            </w:r>
            <w:r w:rsidR="000E1DD9">
              <w:rPr>
                <w:color w:val="000000"/>
                <w:sz w:val="22"/>
                <w:szCs w:val="22"/>
              </w:rPr>
              <w:t>T</w:t>
            </w:r>
            <w:r w:rsidRPr="00C627DA">
              <w:rPr>
                <w:color w:val="000000"/>
                <w:sz w:val="22"/>
                <w:szCs w:val="22"/>
              </w:rPr>
              <w:t>he landowner receives all income from crop sales and pays a farmer a share (</w:t>
            </w:r>
            <w:r w:rsidR="000E1DD9">
              <w:rPr>
                <w:color w:val="000000"/>
                <w:sz w:val="22"/>
                <w:szCs w:val="22"/>
              </w:rPr>
              <w:t>e.g.,</w:t>
            </w:r>
            <w:r w:rsidRPr="00C627DA">
              <w:rPr>
                <w:color w:val="000000"/>
                <w:sz w:val="22"/>
                <w:szCs w:val="22"/>
              </w:rPr>
              <w:t xml:space="preserve"> two-thirds). The customer operator pays for all of the crop inputs and equipment. </w:t>
            </w:r>
          </w:p>
        </w:tc>
      </w:tr>
      <w:tr w:rsidR="0033725D" w:rsidRPr="00C627DA" w14:paraId="06AE5F61" w14:textId="77777777" w:rsidTr="00A912A4">
        <w:trPr>
          <w:tblCellSpacing w:w="7" w:type="dxa"/>
          <w:jc w:val="center"/>
        </w:trPr>
        <w:tc>
          <w:tcPr>
            <w:tcW w:w="0" w:type="auto"/>
            <w:gridSpan w:val="2"/>
            <w:vAlign w:val="center"/>
            <w:hideMark/>
          </w:tcPr>
          <w:p w14:paraId="1CB5D4B8" w14:textId="77777777" w:rsidR="0033725D" w:rsidRPr="00C627DA" w:rsidRDefault="0033725D" w:rsidP="000E1DD9">
            <w:pPr>
              <w:widowControl/>
              <w:numPr>
                <w:ilvl w:val="0"/>
                <w:numId w:val="30"/>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It is important to consult a lawyer, accountant or farm management specialist before entering into any custom farming agreement. Some agreements may not meet the income from farming criteria. </w:t>
            </w:r>
          </w:p>
        </w:tc>
      </w:tr>
      <w:tr w:rsidR="0033725D" w:rsidRPr="00C627DA" w14:paraId="5A03AC88" w14:textId="77777777" w:rsidTr="00A912A4">
        <w:trPr>
          <w:trHeight w:val="255"/>
          <w:tblCellSpacing w:w="7" w:type="dxa"/>
          <w:jc w:val="center"/>
        </w:trPr>
        <w:tc>
          <w:tcPr>
            <w:tcW w:w="0" w:type="auto"/>
            <w:gridSpan w:val="2"/>
            <w:vAlign w:val="center"/>
            <w:hideMark/>
          </w:tcPr>
          <w:p w14:paraId="6A8DB91E" w14:textId="77777777" w:rsidR="0033725D" w:rsidRPr="00C627DA" w:rsidRDefault="0033725D" w:rsidP="00A912A4">
            <w:pPr>
              <w:rPr>
                <w:color w:val="000000"/>
                <w:sz w:val="22"/>
                <w:szCs w:val="22"/>
              </w:rPr>
            </w:pPr>
          </w:p>
        </w:tc>
      </w:tr>
      <w:tr w:rsidR="0033725D" w:rsidRPr="00C627DA" w14:paraId="59466BA1" w14:textId="77777777" w:rsidTr="004C0986">
        <w:trPr>
          <w:tblCellSpacing w:w="7" w:type="dxa"/>
          <w:jc w:val="center"/>
        </w:trPr>
        <w:tc>
          <w:tcPr>
            <w:tcW w:w="373" w:type="pct"/>
            <w:vAlign w:val="center"/>
            <w:hideMark/>
          </w:tcPr>
          <w:p w14:paraId="59FEC82E" w14:textId="77777777" w:rsidR="0033725D" w:rsidRPr="00C627DA" w:rsidRDefault="0033725D" w:rsidP="00A912A4">
            <w:pPr>
              <w:rPr>
                <w:color w:val="000000"/>
                <w:sz w:val="22"/>
                <w:szCs w:val="22"/>
              </w:rPr>
            </w:pPr>
            <w:r w:rsidRPr="00C627DA">
              <w:rPr>
                <w:b/>
                <w:bCs/>
                <w:color w:val="000000"/>
                <w:sz w:val="22"/>
                <w:szCs w:val="22"/>
              </w:rPr>
              <w:t>IV.</w:t>
            </w:r>
          </w:p>
        </w:tc>
        <w:tc>
          <w:tcPr>
            <w:tcW w:w="4604" w:type="pct"/>
            <w:vAlign w:val="center"/>
            <w:hideMark/>
          </w:tcPr>
          <w:p w14:paraId="1E526055" w14:textId="77777777" w:rsidR="0033725D" w:rsidRPr="00C627DA" w:rsidRDefault="0033725D" w:rsidP="00A912A4">
            <w:pPr>
              <w:rPr>
                <w:color w:val="000000"/>
                <w:sz w:val="22"/>
                <w:szCs w:val="22"/>
              </w:rPr>
            </w:pPr>
            <w:r w:rsidRPr="00C627DA">
              <w:rPr>
                <w:b/>
                <w:bCs/>
                <w:color w:val="000000"/>
                <w:sz w:val="22"/>
                <w:szCs w:val="22"/>
              </w:rPr>
              <w:t>STEPS IN COMPLETING A LEASE AGREEMENT</w:t>
            </w:r>
          </w:p>
        </w:tc>
      </w:tr>
      <w:tr w:rsidR="0033725D" w:rsidRPr="00C627DA" w14:paraId="32D6EF43" w14:textId="77777777" w:rsidTr="004C0986">
        <w:trPr>
          <w:tblCellSpacing w:w="7" w:type="dxa"/>
          <w:jc w:val="center"/>
        </w:trPr>
        <w:tc>
          <w:tcPr>
            <w:tcW w:w="373" w:type="pct"/>
            <w:hideMark/>
          </w:tcPr>
          <w:p w14:paraId="7D9BD5A7" w14:textId="77777777" w:rsidR="0033725D" w:rsidRPr="00C627DA" w:rsidRDefault="0033725D" w:rsidP="00A912A4">
            <w:pPr>
              <w:rPr>
                <w:color w:val="000000"/>
                <w:sz w:val="22"/>
                <w:szCs w:val="22"/>
              </w:rPr>
            </w:pPr>
            <w:r w:rsidRPr="00C627DA">
              <w:rPr>
                <w:color w:val="000000"/>
                <w:sz w:val="22"/>
                <w:szCs w:val="22"/>
              </w:rPr>
              <w:t>1.</w:t>
            </w:r>
          </w:p>
        </w:tc>
        <w:tc>
          <w:tcPr>
            <w:tcW w:w="4604" w:type="pct"/>
            <w:vAlign w:val="center"/>
            <w:hideMark/>
          </w:tcPr>
          <w:p w14:paraId="5E606386" w14:textId="77777777" w:rsidR="0033725D" w:rsidRPr="00C627DA" w:rsidRDefault="0033725D" w:rsidP="00A912A4">
            <w:pPr>
              <w:rPr>
                <w:color w:val="000000"/>
                <w:sz w:val="22"/>
                <w:szCs w:val="22"/>
              </w:rPr>
            </w:pPr>
            <w:r w:rsidRPr="00C627DA">
              <w:rPr>
                <w:color w:val="000000"/>
                <w:sz w:val="22"/>
                <w:szCs w:val="22"/>
              </w:rPr>
              <w:t>Consult with your farm management specialist and lawyer.</w:t>
            </w:r>
          </w:p>
        </w:tc>
      </w:tr>
      <w:tr w:rsidR="0033725D" w:rsidRPr="00C627DA" w14:paraId="4D0F59A2" w14:textId="77777777" w:rsidTr="004C0986">
        <w:trPr>
          <w:tblCellSpacing w:w="7" w:type="dxa"/>
          <w:jc w:val="center"/>
        </w:trPr>
        <w:tc>
          <w:tcPr>
            <w:tcW w:w="373" w:type="pct"/>
            <w:hideMark/>
          </w:tcPr>
          <w:p w14:paraId="7AA5A02C" w14:textId="77777777" w:rsidR="0033725D" w:rsidRPr="00C627DA" w:rsidRDefault="0033725D" w:rsidP="00A912A4">
            <w:pPr>
              <w:rPr>
                <w:color w:val="000000"/>
                <w:sz w:val="22"/>
                <w:szCs w:val="22"/>
              </w:rPr>
            </w:pPr>
            <w:r w:rsidRPr="00C627DA">
              <w:rPr>
                <w:color w:val="000000"/>
                <w:sz w:val="22"/>
                <w:szCs w:val="22"/>
              </w:rPr>
              <w:t>2.</w:t>
            </w:r>
          </w:p>
        </w:tc>
        <w:tc>
          <w:tcPr>
            <w:tcW w:w="4604" w:type="pct"/>
            <w:vAlign w:val="center"/>
            <w:hideMark/>
          </w:tcPr>
          <w:p w14:paraId="3EFEB916" w14:textId="77777777" w:rsidR="0033725D" w:rsidRPr="00C627DA" w:rsidRDefault="0033725D" w:rsidP="00A912A4">
            <w:pPr>
              <w:rPr>
                <w:color w:val="000000"/>
                <w:sz w:val="22"/>
                <w:szCs w:val="22"/>
              </w:rPr>
            </w:pPr>
            <w:r w:rsidRPr="00C627DA">
              <w:rPr>
                <w:color w:val="000000"/>
                <w:sz w:val="22"/>
                <w:szCs w:val="22"/>
              </w:rPr>
              <w:t>Study and compare the examples and sample lease agreement forms provided by Manitoba Agriculture. It will assist you in determining the type of leasing agreement which will best suit the needs of both the landlord(s) and tenant(s). Remember, the type of lease agreement you choose must be adapted for each individual situation.</w:t>
            </w:r>
          </w:p>
        </w:tc>
      </w:tr>
      <w:tr w:rsidR="0033725D" w:rsidRPr="00C627DA" w14:paraId="7B3A6683" w14:textId="77777777" w:rsidTr="004C0986">
        <w:trPr>
          <w:tblCellSpacing w:w="7" w:type="dxa"/>
          <w:jc w:val="center"/>
        </w:trPr>
        <w:tc>
          <w:tcPr>
            <w:tcW w:w="373" w:type="pct"/>
            <w:hideMark/>
          </w:tcPr>
          <w:p w14:paraId="60EE711E" w14:textId="77777777" w:rsidR="0033725D" w:rsidRPr="00C627DA" w:rsidRDefault="0033725D" w:rsidP="00A912A4">
            <w:pPr>
              <w:rPr>
                <w:color w:val="000000"/>
                <w:sz w:val="22"/>
                <w:szCs w:val="22"/>
              </w:rPr>
            </w:pPr>
            <w:r w:rsidRPr="00C627DA">
              <w:rPr>
                <w:color w:val="000000"/>
                <w:sz w:val="22"/>
                <w:szCs w:val="22"/>
              </w:rPr>
              <w:t>3.</w:t>
            </w:r>
          </w:p>
        </w:tc>
        <w:tc>
          <w:tcPr>
            <w:tcW w:w="4604" w:type="pct"/>
            <w:vAlign w:val="center"/>
            <w:hideMark/>
          </w:tcPr>
          <w:p w14:paraId="367680DD" w14:textId="77777777" w:rsidR="0033725D" w:rsidRPr="00C627DA" w:rsidRDefault="0033725D" w:rsidP="00442F9F">
            <w:pPr>
              <w:rPr>
                <w:color w:val="000000"/>
                <w:sz w:val="22"/>
                <w:szCs w:val="22"/>
              </w:rPr>
            </w:pPr>
            <w:r w:rsidRPr="00C627DA">
              <w:rPr>
                <w:color w:val="000000"/>
                <w:sz w:val="22"/>
                <w:szCs w:val="22"/>
              </w:rPr>
              <w:t>Determine an equitable rental arrangement by first studying the example and then using the worksheet provided for your calculations.</w:t>
            </w:r>
          </w:p>
        </w:tc>
      </w:tr>
      <w:tr w:rsidR="0033725D" w:rsidRPr="00C627DA" w14:paraId="677FD472" w14:textId="77777777" w:rsidTr="004C0986">
        <w:trPr>
          <w:tblCellSpacing w:w="7" w:type="dxa"/>
          <w:jc w:val="center"/>
        </w:trPr>
        <w:tc>
          <w:tcPr>
            <w:tcW w:w="373" w:type="pct"/>
            <w:hideMark/>
          </w:tcPr>
          <w:p w14:paraId="0A7BB3B1" w14:textId="77777777" w:rsidR="0033725D" w:rsidRPr="00C627DA" w:rsidRDefault="0033725D" w:rsidP="00A912A4">
            <w:pPr>
              <w:rPr>
                <w:color w:val="000000"/>
                <w:sz w:val="22"/>
                <w:szCs w:val="22"/>
              </w:rPr>
            </w:pPr>
            <w:r w:rsidRPr="00C627DA">
              <w:rPr>
                <w:color w:val="000000"/>
                <w:sz w:val="22"/>
                <w:szCs w:val="22"/>
              </w:rPr>
              <w:t>4.</w:t>
            </w:r>
          </w:p>
        </w:tc>
        <w:tc>
          <w:tcPr>
            <w:tcW w:w="4604" w:type="pct"/>
            <w:vAlign w:val="center"/>
            <w:hideMark/>
          </w:tcPr>
          <w:p w14:paraId="46A949C5" w14:textId="77777777" w:rsidR="0033725D" w:rsidRPr="00C627DA" w:rsidRDefault="0033725D" w:rsidP="00A912A4">
            <w:pPr>
              <w:rPr>
                <w:color w:val="000000"/>
                <w:sz w:val="22"/>
                <w:szCs w:val="22"/>
              </w:rPr>
            </w:pPr>
            <w:r w:rsidRPr="00C627DA">
              <w:rPr>
                <w:color w:val="000000"/>
                <w:sz w:val="22"/>
                <w:szCs w:val="22"/>
                <w:u w:val="single"/>
              </w:rPr>
              <w:t>READ AND DISCUSS</w:t>
            </w:r>
            <w:r w:rsidRPr="00C627DA">
              <w:rPr>
                <w:color w:val="000000"/>
                <w:sz w:val="22"/>
                <w:szCs w:val="22"/>
              </w:rPr>
              <w:t xml:space="preserve"> the lease with the prospective landlord(s) and tenant(s) and make changes where desired. Some clauses include a choice of terms. Select the </w:t>
            </w:r>
            <w:r w:rsidRPr="00C627DA">
              <w:rPr>
                <w:color w:val="000000"/>
                <w:sz w:val="22"/>
                <w:szCs w:val="22"/>
              </w:rPr>
              <w:lastRenderedPageBreak/>
              <w:t xml:space="preserve">terms that suit your situation. Delete term(s) which do not apply by drawing a line through them and have the parties to the lease initial the deletion(s). If the terms do not suit your situation, write out the terms that meet your particular needs. </w:t>
            </w:r>
            <w:r w:rsidRPr="00C627DA">
              <w:rPr>
                <w:b/>
                <w:bCs/>
                <w:color w:val="000000"/>
                <w:sz w:val="22"/>
                <w:szCs w:val="22"/>
              </w:rPr>
              <w:t>Wording is important</w:t>
            </w:r>
            <w:r w:rsidR="00442F9F">
              <w:rPr>
                <w:b/>
                <w:bCs/>
                <w:color w:val="000000"/>
                <w:sz w:val="22"/>
                <w:szCs w:val="22"/>
              </w:rPr>
              <w:t>,</w:t>
            </w:r>
            <w:r w:rsidRPr="00C627DA">
              <w:rPr>
                <w:b/>
                <w:bCs/>
                <w:color w:val="000000"/>
                <w:sz w:val="22"/>
                <w:szCs w:val="22"/>
              </w:rPr>
              <w:t xml:space="preserve"> so it is advisable to consult a lawyer.</w:t>
            </w:r>
          </w:p>
        </w:tc>
      </w:tr>
      <w:tr w:rsidR="0033725D" w:rsidRPr="00C627DA" w14:paraId="29573672" w14:textId="77777777" w:rsidTr="004C0986">
        <w:trPr>
          <w:tblCellSpacing w:w="7" w:type="dxa"/>
          <w:jc w:val="center"/>
        </w:trPr>
        <w:tc>
          <w:tcPr>
            <w:tcW w:w="373" w:type="pct"/>
            <w:vAlign w:val="center"/>
            <w:hideMark/>
          </w:tcPr>
          <w:p w14:paraId="2E05F700" w14:textId="77777777" w:rsidR="0033725D" w:rsidRPr="00C627DA" w:rsidRDefault="0033725D" w:rsidP="00A912A4">
            <w:pPr>
              <w:rPr>
                <w:color w:val="000000"/>
                <w:sz w:val="22"/>
                <w:szCs w:val="22"/>
              </w:rPr>
            </w:pPr>
          </w:p>
        </w:tc>
        <w:tc>
          <w:tcPr>
            <w:tcW w:w="4604" w:type="pct"/>
            <w:vAlign w:val="center"/>
            <w:hideMark/>
          </w:tcPr>
          <w:p w14:paraId="35E18FD2" w14:textId="77777777" w:rsidR="0033725D" w:rsidRPr="00C627DA" w:rsidRDefault="0033725D" w:rsidP="00A912A4">
            <w:pPr>
              <w:rPr>
                <w:color w:val="000000"/>
                <w:sz w:val="22"/>
                <w:szCs w:val="22"/>
              </w:rPr>
            </w:pPr>
            <w:r w:rsidRPr="00C627DA">
              <w:rPr>
                <w:color w:val="000000"/>
                <w:sz w:val="22"/>
                <w:szCs w:val="22"/>
              </w:rPr>
              <w:t>Important terms in all lease agreements requiring careful attention by a landlord and tenant include:</w:t>
            </w:r>
          </w:p>
        </w:tc>
      </w:tr>
      <w:tr w:rsidR="0033725D" w:rsidRPr="00C627DA" w14:paraId="0DEDA330" w14:textId="77777777" w:rsidTr="00A912A4">
        <w:trPr>
          <w:tblCellSpacing w:w="7" w:type="dxa"/>
          <w:jc w:val="center"/>
        </w:trPr>
        <w:tc>
          <w:tcPr>
            <w:tcW w:w="0" w:type="auto"/>
            <w:gridSpan w:val="2"/>
            <w:vAlign w:val="center"/>
            <w:hideMark/>
          </w:tcPr>
          <w:p w14:paraId="11D06E03" w14:textId="77777777" w:rsidR="0033725D" w:rsidRPr="00C627DA" w:rsidRDefault="0033725D" w:rsidP="0033725D">
            <w:pPr>
              <w:widowControl/>
              <w:numPr>
                <w:ilvl w:val="0"/>
                <w:numId w:val="31"/>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compensation for repairs to building, fences and improvements </w:t>
            </w:r>
          </w:p>
          <w:p w14:paraId="04191E38" w14:textId="77777777" w:rsidR="0033725D" w:rsidRPr="00C627DA" w:rsidRDefault="0033725D" w:rsidP="0033725D">
            <w:pPr>
              <w:widowControl/>
              <w:numPr>
                <w:ilvl w:val="0"/>
                <w:numId w:val="31"/>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rights, responsibilities and compensation for major improvements </w:t>
            </w:r>
          </w:p>
          <w:p w14:paraId="52A8F580" w14:textId="77777777" w:rsidR="0033725D" w:rsidRPr="00C627DA" w:rsidRDefault="0033725D" w:rsidP="0033725D">
            <w:pPr>
              <w:widowControl/>
              <w:numPr>
                <w:ilvl w:val="0"/>
                <w:numId w:val="31"/>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restrictions and responsibilities regarding production practices and management decisions </w:t>
            </w:r>
          </w:p>
          <w:p w14:paraId="36DF2151" w14:textId="77777777" w:rsidR="0033725D" w:rsidRPr="00C627DA" w:rsidRDefault="0033725D" w:rsidP="0033725D">
            <w:pPr>
              <w:widowControl/>
              <w:numPr>
                <w:ilvl w:val="0"/>
                <w:numId w:val="31"/>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responsibility for grain storage </w:t>
            </w:r>
          </w:p>
          <w:p w14:paraId="290DF6E5" w14:textId="77777777" w:rsidR="0033725D" w:rsidRPr="00C627DA" w:rsidRDefault="0033725D" w:rsidP="0033725D">
            <w:pPr>
              <w:widowControl/>
              <w:numPr>
                <w:ilvl w:val="0"/>
                <w:numId w:val="31"/>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rights and restrictions of storing grain on leased property at the beginning and end of the lease </w:t>
            </w:r>
          </w:p>
          <w:p w14:paraId="17C57A33" w14:textId="77777777" w:rsidR="0033725D" w:rsidRPr="00C627DA" w:rsidRDefault="0033725D" w:rsidP="00A079CF">
            <w:pPr>
              <w:widowControl/>
              <w:numPr>
                <w:ilvl w:val="0"/>
                <w:numId w:val="31"/>
              </w:numPr>
              <w:tabs>
                <w:tab w:val="clear" w:pos="-1440"/>
                <w:tab w:val="clear" w:pos="-720"/>
                <w:tab w:val="clear" w:pos="0"/>
                <w:tab w:val="clear" w:pos="1440"/>
                <w:tab w:val="clear" w:pos="9360"/>
              </w:tabs>
              <w:rPr>
                <w:color w:val="000000"/>
                <w:sz w:val="22"/>
                <w:szCs w:val="22"/>
              </w:rPr>
            </w:pPr>
            <w:r w:rsidRPr="00C627DA">
              <w:rPr>
                <w:color w:val="000000"/>
                <w:sz w:val="22"/>
                <w:szCs w:val="22"/>
              </w:rPr>
              <w:t xml:space="preserve">arbitration </w:t>
            </w:r>
          </w:p>
        </w:tc>
      </w:tr>
      <w:tr w:rsidR="0033725D" w:rsidRPr="00C627DA" w14:paraId="4754D351" w14:textId="77777777" w:rsidTr="004C0986">
        <w:trPr>
          <w:tblCellSpacing w:w="7" w:type="dxa"/>
          <w:jc w:val="center"/>
        </w:trPr>
        <w:tc>
          <w:tcPr>
            <w:tcW w:w="373" w:type="pct"/>
            <w:hideMark/>
          </w:tcPr>
          <w:p w14:paraId="709A25CD" w14:textId="77777777" w:rsidR="0033725D" w:rsidRPr="00C627DA" w:rsidRDefault="0033725D" w:rsidP="00A912A4">
            <w:pPr>
              <w:rPr>
                <w:color w:val="000000"/>
                <w:sz w:val="22"/>
                <w:szCs w:val="22"/>
              </w:rPr>
            </w:pPr>
            <w:r w:rsidRPr="00C627DA">
              <w:rPr>
                <w:color w:val="000000"/>
                <w:sz w:val="22"/>
                <w:szCs w:val="22"/>
              </w:rPr>
              <w:t>5.</w:t>
            </w:r>
          </w:p>
        </w:tc>
        <w:tc>
          <w:tcPr>
            <w:tcW w:w="4604" w:type="pct"/>
            <w:vAlign w:val="center"/>
            <w:hideMark/>
          </w:tcPr>
          <w:p w14:paraId="64A9209B" w14:textId="77777777" w:rsidR="0033725D" w:rsidRPr="00C627DA" w:rsidRDefault="0033725D" w:rsidP="00A912A4">
            <w:pPr>
              <w:rPr>
                <w:color w:val="000000"/>
                <w:sz w:val="22"/>
                <w:szCs w:val="22"/>
              </w:rPr>
            </w:pPr>
            <w:r w:rsidRPr="00C627DA">
              <w:rPr>
                <w:color w:val="000000"/>
                <w:sz w:val="22"/>
                <w:szCs w:val="22"/>
              </w:rPr>
              <w:t>The landlord(s) and tenant(s) should each receive one copy of the lease agreement, with any required supplementary forms attached.</w:t>
            </w:r>
          </w:p>
        </w:tc>
      </w:tr>
      <w:tr w:rsidR="0033725D" w:rsidRPr="00C627DA" w14:paraId="06E6C4B2" w14:textId="77777777" w:rsidTr="004C0986">
        <w:trPr>
          <w:tblCellSpacing w:w="7" w:type="dxa"/>
          <w:jc w:val="center"/>
        </w:trPr>
        <w:tc>
          <w:tcPr>
            <w:tcW w:w="373" w:type="pct"/>
            <w:hideMark/>
          </w:tcPr>
          <w:p w14:paraId="1C3BB1AE" w14:textId="77777777" w:rsidR="0033725D" w:rsidRPr="00C627DA" w:rsidRDefault="0033725D" w:rsidP="00A912A4">
            <w:pPr>
              <w:rPr>
                <w:color w:val="000000"/>
                <w:sz w:val="22"/>
                <w:szCs w:val="22"/>
              </w:rPr>
            </w:pPr>
            <w:r w:rsidRPr="00C627DA">
              <w:rPr>
                <w:color w:val="000000"/>
                <w:sz w:val="22"/>
                <w:szCs w:val="22"/>
              </w:rPr>
              <w:t>6.</w:t>
            </w:r>
          </w:p>
        </w:tc>
        <w:tc>
          <w:tcPr>
            <w:tcW w:w="4604" w:type="pct"/>
            <w:vAlign w:val="center"/>
            <w:hideMark/>
          </w:tcPr>
          <w:p w14:paraId="391C1F3A" w14:textId="77777777" w:rsidR="0033725D" w:rsidRPr="00C627DA" w:rsidRDefault="0033725D" w:rsidP="00A912A4">
            <w:pPr>
              <w:rPr>
                <w:color w:val="000000"/>
                <w:sz w:val="22"/>
                <w:szCs w:val="22"/>
              </w:rPr>
            </w:pPr>
            <w:r w:rsidRPr="00C627DA">
              <w:rPr>
                <w:color w:val="000000"/>
                <w:sz w:val="22"/>
                <w:szCs w:val="22"/>
              </w:rPr>
              <w:t>Provision should be made on the agreement forms for signatures of joint landlords and tenants.</w:t>
            </w:r>
          </w:p>
        </w:tc>
      </w:tr>
      <w:tr w:rsidR="0033725D" w:rsidRPr="00C627DA" w14:paraId="56EDC036" w14:textId="77777777" w:rsidTr="004C0986">
        <w:trPr>
          <w:tblCellSpacing w:w="7" w:type="dxa"/>
          <w:jc w:val="center"/>
        </w:trPr>
        <w:tc>
          <w:tcPr>
            <w:tcW w:w="373" w:type="pct"/>
            <w:hideMark/>
          </w:tcPr>
          <w:p w14:paraId="5E14A539" w14:textId="77777777" w:rsidR="0033725D" w:rsidRPr="00C627DA" w:rsidRDefault="0033725D" w:rsidP="00A912A4">
            <w:pPr>
              <w:rPr>
                <w:color w:val="000000"/>
                <w:sz w:val="22"/>
                <w:szCs w:val="22"/>
              </w:rPr>
            </w:pPr>
            <w:r w:rsidRPr="00C627DA">
              <w:rPr>
                <w:color w:val="000000"/>
                <w:sz w:val="22"/>
                <w:szCs w:val="22"/>
              </w:rPr>
              <w:t>7.</w:t>
            </w:r>
          </w:p>
        </w:tc>
        <w:tc>
          <w:tcPr>
            <w:tcW w:w="4604" w:type="pct"/>
            <w:vAlign w:val="center"/>
            <w:hideMark/>
          </w:tcPr>
          <w:p w14:paraId="59135D43" w14:textId="77777777" w:rsidR="0033725D" w:rsidRPr="00C627DA" w:rsidRDefault="0033725D" w:rsidP="00A912A4">
            <w:pPr>
              <w:rPr>
                <w:color w:val="000000"/>
                <w:sz w:val="22"/>
                <w:szCs w:val="22"/>
              </w:rPr>
            </w:pPr>
            <w:r w:rsidRPr="00C627DA">
              <w:rPr>
                <w:color w:val="000000"/>
                <w:sz w:val="22"/>
                <w:szCs w:val="22"/>
              </w:rPr>
              <w:t xml:space="preserve">Ensure that the requirements of </w:t>
            </w:r>
            <w:r w:rsidR="00C92BAF" w:rsidRPr="00E33829">
              <w:rPr>
                <w:color w:val="000000"/>
                <w:sz w:val="22"/>
                <w:szCs w:val="22"/>
              </w:rPr>
              <w:t>The Homestead Act</w:t>
            </w:r>
            <w:r w:rsidRPr="00442F9F">
              <w:rPr>
                <w:color w:val="000000"/>
                <w:sz w:val="22"/>
                <w:szCs w:val="22"/>
              </w:rPr>
              <w:t xml:space="preserve"> are</w:t>
            </w:r>
            <w:r w:rsidRPr="00C627DA">
              <w:rPr>
                <w:color w:val="000000"/>
                <w:sz w:val="22"/>
                <w:szCs w:val="22"/>
              </w:rPr>
              <w:t xml:space="preserve"> fulfilled when the leased property is a homestead property.</w:t>
            </w:r>
          </w:p>
        </w:tc>
      </w:tr>
      <w:tr w:rsidR="0033725D" w:rsidRPr="00C627DA" w14:paraId="62BF2113" w14:textId="77777777" w:rsidTr="004C0986">
        <w:trPr>
          <w:tblCellSpacing w:w="7" w:type="dxa"/>
          <w:jc w:val="center"/>
        </w:trPr>
        <w:tc>
          <w:tcPr>
            <w:tcW w:w="373" w:type="pct"/>
            <w:vAlign w:val="center"/>
            <w:hideMark/>
          </w:tcPr>
          <w:p w14:paraId="79F3AE88" w14:textId="77777777" w:rsidR="0033725D" w:rsidRPr="00C627DA" w:rsidRDefault="0033725D" w:rsidP="00A912A4">
            <w:pPr>
              <w:rPr>
                <w:color w:val="000000"/>
                <w:sz w:val="22"/>
                <w:szCs w:val="22"/>
              </w:rPr>
            </w:pPr>
          </w:p>
        </w:tc>
        <w:tc>
          <w:tcPr>
            <w:tcW w:w="4604" w:type="pct"/>
            <w:vAlign w:val="center"/>
            <w:hideMark/>
          </w:tcPr>
          <w:p w14:paraId="147B8C39" w14:textId="77777777" w:rsidR="0033725D" w:rsidRPr="00C627DA" w:rsidRDefault="0033725D" w:rsidP="00A912A4">
            <w:pPr>
              <w:rPr>
                <w:color w:val="000000"/>
                <w:sz w:val="22"/>
                <w:szCs w:val="22"/>
              </w:rPr>
            </w:pPr>
            <w:r w:rsidRPr="00C627DA">
              <w:rPr>
                <w:color w:val="000000"/>
                <w:sz w:val="22"/>
                <w:szCs w:val="22"/>
              </w:rPr>
              <w:t xml:space="preserve">The </w:t>
            </w:r>
            <w:r w:rsidR="00442F9F">
              <w:rPr>
                <w:color w:val="000000"/>
                <w:sz w:val="22"/>
                <w:szCs w:val="22"/>
              </w:rPr>
              <w:t>a</w:t>
            </w:r>
            <w:r w:rsidRPr="00C627DA">
              <w:rPr>
                <w:color w:val="000000"/>
                <w:sz w:val="22"/>
                <w:szCs w:val="22"/>
              </w:rPr>
              <w:t>ct requires that the spouse give his/her written consent (consent-of-spouse form) to any disposition of a homestead property.</w:t>
            </w:r>
          </w:p>
        </w:tc>
      </w:tr>
      <w:tr w:rsidR="0033725D" w:rsidRPr="00C627DA" w14:paraId="0887492D" w14:textId="77777777" w:rsidTr="004C0986">
        <w:trPr>
          <w:tblCellSpacing w:w="7" w:type="dxa"/>
          <w:jc w:val="center"/>
        </w:trPr>
        <w:tc>
          <w:tcPr>
            <w:tcW w:w="373" w:type="pct"/>
            <w:vAlign w:val="center"/>
            <w:hideMark/>
          </w:tcPr>
          <w:p w14:paraId="5964C2D9" w14:textId="77777777" w:rsidR="0033725D" w:rsidRPr="00C627DA" w:rsidRDefault="0033725D" w:rsidP="00A912A4">
            <w:pPr>
              <w:rPr>
                <w:color w:val="000000"/>
                <w:sz w:val="22"/>
                <w:szCs w:val="22"/>
              </w:rPr>
            </w:pPr>
          </w:p>
        </w:tc>
        <w:tc>
          <w:tcPr>
            <w:tcW w:w="4604" w:type="pct"/>
            <w:vAlign w:val="center"/>
            <w:hideMark/>
          </w:tcPr>
          <w:p w14:paraId="0993DCB9" w14:textId="77777777" w:rsidR="0033725D" w:rsidRPr="00C627DA" w:rsidRDefault="0033725D" w:rsidP="00A912A4">
            <w:pPr>
              <w:rPr>
                <w:color w:val="000000"/>
                <w:sz w:val="22"/>
                <w:szCs w:val="22"/>
              </w:rPr>
            </w:pPr>
            <w:r w:rsidRPr="00C627DA">
              <w:rPr>
                <w:color w:val="000000"/>
                <w:sz w:val="22"/>
                <w:szCs w:val="22"/>
              </w:rPr>
              <w:t xml:space="preserve">The </w:t>
            </w:r>
            <w:r w:rsidR="00442F9F">
              <w:rPr>
                <w:color w:val="000000"/>
                <w:sz w:val="22"/>
                <w:szCs w:val="22"/>
              </w:rPr>
              <w:t>a</w:t>
            </w:r>
            <w:r w:rsidRPr="00C627DA">
              <w:rPr>
                <w:color w:val="000000"/>
                <w:sz w:val="22"/>
                <w:szCs w:val="22"/>
              </w:rPr>
              <w:t>ct also requires that the spouse appear before a solicitor, notary public, justice of the peace, the registrar of land titles, a local registrar of the Court of Queen's Bench or district court judge to have this form completed. This is to ensure the spouse understands his/her rights in the homestead and that the lease agreement and consent-of-spouse form be signed of his/her own free will without any compulsion on the part of the other spouse.</w:t>
            </w:r>
          </w:p>
        </w:tc>
      </w:tr>
      <w:tr w:rsidR="0033725D" w:rsidRPr="00C627DA" w14:paraId="5FA2D50B" w14:textId="77777777" w:rsidTr="004C0986">
        <w:trPr>
          <w:tblCellSpacing w:w="7" w:type="dxa"/>
          <w:jc w:val="center"/>
        </w:trPr>
        <w:tc>
          <w:tcPr>
            <w:tcW w:w="373" w:type="pct"/>
            <w:hideMark/>
          </w:tcPr>
          <w:p w14:paraId="490EFE04" w14:textId="77777777" w:rsidR="0033725D" w:rsidRPr="00C627DA" w:rsidRDefault="0033725D" w:rsidP="00A912A4">
            <w:pPr>
              <w:rPr>
                <w:color w:val="000000"/>
                <w:sz w:val="22"/>
                <w:szCs w:val="22"/>
              </w:rPr>
            </w:pPr>
            <w:r w:rsidRPr="00C627DA">
              <w:rPr>
                <w:color w:val="000000"/>
                <w:sz w:val="22"/>
                <w:szCs w:val="22"/>
              </w:rPr>
              <w:t>8.</w:t>
            </w:r>
          </w:p>
        </w:tc>
        <w:tc>
          <w:tcPr>
            <w:tcW w:w="4604" w:type="pct"/>
            <w:vAlign w:val="center"/>
            <w:hideMark/>
          </w:tcPr>
          <w:p w14:paraId="5F33C1E8" w14:textId="77777777" w:rsidR="0033725D" w:rsidRPr="00C627DA" w:rsidRDefault="0033725D" w:rsidP="00A912A4">
            <w:pPr>
              <w:rPr>
                <w:color w:val="000000"/>
                <w:sz w:val="22"/>
                <w:szCs w:val="22"/>
              </w:rPr>
            </w:pPr>
            <w:r w:rsidRPr="00C627DA">
              <w:rPr>
                <w:b/>
                <w:bCs/>
                <w:color w:val="000000"/>
                <w:sz w:val="22"/>
                <w:szCs w:val="22"/>
              </w:rPr>
              <w:t>Complete the Affidavit of Execution</w:t>
            </w:r>
          </w:p>
        </w:tc>
      </w:tr>
      <w:tr w:rsidR="0033725D" w:rsidRPr="00C627DA" w14:paraId="7A3C815C" w14:textId="77777777" w:rsidTr="004C0986">
        <w:trPr>
          <w:tblCellSpacing w:w="7" w:type="dxa"/>
          <w:jc w:val="center"/>
        </w:trPr>
        <w:tc>
          <w:tcPr>
            <w:tcW w:w="373" w:type="pct"/>
            <w:vAlign w:val="center"/>
            <w:hideMark/>
          </w:tcPr>
          <w:p w14:paraId="04D3F931" w14:textId="77777777" w:rsidR="0033725D" w:rsidRPr="00C627DA" w:rsidRDefault="0033725D" w:rsidP="00A912A4">
            <w:pPr>
              <w:rPr>
                <w:color w:val="000000"/>
                <w:sz w:val="22"/>
                <w:szCs w:val="22"/>
              </w:rPr>
            </w:pPr>
          </w:p>
        </w:tc>
        <w:tc>
          <w:tcPr>
            <w:tcW w:w="4604" w:type="pct"/>
            <w:vAlign w:val="center"/>
            <w:hideMark/>
          </w:tcPr>
          <w:p w14:paraId="530B7962" w14:textId="77777777" w:rsidR="0033725D" w:rsidRPr="00C627DA" w:rsidRDefault="0033725D" w:rsidP="00A912A4">
            <w:pPr>
              <w:rPr>
                <w:color w:val="000000"/>
                <w:sz w:val="22"/>
                <w:szCs w:val="22"/>
              </w:rPr>
            </w:pPr>
            <w:r w:rsidRPr="00C627DA">
              <w:rPr>
                <w:color w:val="000000"/>
                <w:sz w:val="22"/>
                <w:szCs w:val="22"/>
              </w:rPr>
              <w:t>When all parties have signed a lease agreement, it is final and binding. If the signatures are witnessed and the witness completes the affidavit of execution, it is not necessary at a later date to prove the signatures.</w:t>
            </w:r>
          </w:p>
        </w:tc>
      </w:tr>
      <w:tr w:rsidR="0033725D" w:rsidRPr="00C627DA" w14:paraId="7FEA13A8" w14:textId="77777777" w:rsidTr="004C0986">
        <w:trPr>
          <w:tblCellSpacing w:w="7" w:type="dxa"/>
          <w:jc w:val="center"/>
        </w:trPr>
        <w:tc>
          <w:tcPr>
            <w:tcW w:w="373" w:type="pct"/>
            <w:vAlign w:val="center"/>
            <w:hideMark/>
          </w:tcPr>
          <w:p w14:paraId="7E3BA1AD" w14:textId="77777777" w:rsidR="0033725D" w:rsidRPr="00C627DA" w:rsidRDefault="0033725D" w:rsidP="00A912A4">
            <w:pPr>
              <w:rPr>
                <w:color w:val="000000"/>
                <w:sz w:val="22"/>
                <w:szCs w:val="22"/>
              </w:rPr>
            </w:pPr>
            <w:r w:rsidRPr="00C627DA">
              <w:rPr>
                <w:color w:val="000000"/>
                <w:sz w:val="22"/>
                <w:szCs w:val="22"/>
              </w:rPr>
              <w:t>9.</w:t>
            </w:r>
          </w:p>
        </w:tc>
        <w:tc>
          <w:tcPr>
            <w:tcW w:w="4604" w:type="pct"/>
            <w:vAlign w:val="center"/>
            <w:hideMark/>
          </w:tcPr>
          <w:p w14:paraId="50B66268" w14:textId="77777777" w:rsidR="0033725D" w:rsidRPr="00C627DA" w:rsidRDefault="0033725D" w:rsidP="00A912A4">
            <w:pPr>
              <w:rPr>
                <w:color w:val="000000"/>
                <w:sz w:val="22"/>
                <w:szCs w:val="22"/>
              </w:rPr>
            </w:pPr>
            <w:r w:rsidRPr="00C627DA">
              <w:rPr>
                <w:color w:val="000000"/>
                <w:sz w:val="22"/>
                <w:szCs w:val="22"/>
              </w:rPr>
              <w:t>Where required, complete the following supplementary forms:</w:t>
            </w:r>
          </w:p>
        </w:tc>
      </w:tr>
      <w:tr w:rsidR="0033725D" w:rsidRPr="00C627DA" w14:paraId="0F2CEB11" w14:textId="77777777" w:rsidTr="00A912A4">
        <w:trPr>
          <w:tblCellSpacing w:w="7" w:type="dxa"/>
          <w:jc w:val="center"/>
        </w:trPr>
        <w:tc>
          <w:tcPr>
            <w:tcW w:w="0" w:type="auto"/>
            <w:gridSpan w:val="2"/>
            <w:vAlign w:val="center"/>
            <w:hideMark/>
          </w:tcPr>
          <w:p w14:paraId="5201191A" w14:textId="77777777" w:rsidR="0033725D" w:rsidRPr="00C627DA" w:rsidRDefault="0033725D" w:rsidP="0033725D">
            <w:pPr>
              <w:widowControl/>
              <w:numPr>
                <w:ilvl w:val="0"/>
                <w:numId w:val="32"/>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b/>
                <w:bCs/>
                <w:color w:val="000000"/>
                <w:sz w:val="22"/>
                <w:szCs w:val="22"/>
              </w:rPr>
              <w:t>Caveat</w:t>
            </w:r>
            <w:r w:rsidRPr="00C627DA">
              <w:rPr>
                <w:color w:val="000000"/>
                <w:sz w:val="22"/>
                <w:szCs w:val="22"/>
              </w:rPr>
              <w:br/>
              <w:t xml:space="preserve">A tenant should register a caveat against the land title of the rental property to protect his lease in the event of a change in land ownership. </w:t>
            </w:r>
          </w:p>
        </w:tc>
      </w:tr>
      <w:tr w:rsidR="0033725D" w:rsidRPr="00C627DA" w14:paraId="1BD5DDF4" w14:textId="77777777" w:rsidTr="00A912A4">
        <w:trPr>
          <w:tblCellSpacing w:w="7" w:type="dxa"/>
          <w:jc w:val="center"/>
        </w:trPr>
        <w:tc>
          <w:tcPr>
            <w:tcW w:w="0" w:type="auto"/>
            <w:gridSpan w:val="2"/>
            <w:vAlign w:val="center"/>
            <w:hideMark/>
          </w:tcPr>
          <w:p w14:paraId="49429EE0" w14:textId="77777777" w:rsidR="0033725D" w:rsidRPr="00C627DA" w:rsidRDefault="0033725D" w:rsidP="00474F93">
            <w:pPr>
              <w:widowControl/>
              <w:numPr>
                <w:ilvl w:val="0"/>
                <w:numId w:val="33"/>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b/>
                <w:bCs/>
                <w:color w:val="000000"/>
                <w:sz w:val="22"/>
                <w:szCs w:val="22"/>
              </w:rPr>
              <w:t>Lease Renewal</w:t>
            </w:r>
            <w:r w:rsidRPr="00C627DA">
              <w:rPr>
                <w:color w:val="000000"/>
                <w:sz w:val="22"/>
                <w:szCs w:val="22"/>
              </w:rPr>
              <w:br/>
              <w:t xml:space="preserve">To renew the lease agreement, complete the LEASE RENEWAL FORM, </w:t>
            </w:r>
            <w:r w:rsidR="00C92BAF" w:rsidRPr="00E33829">
              <w:rPr>
                <w:color w:val="000000"/>
                <w:sz w:val="22"/>
                <w:szCs w:val="22"/>
              </w:rPr>
              <w:t>THE HOMESTEAD ACT</w:t>
            </w:r>
            <w:r w:rsidRPr="00C627DA">
              <w:rPr>
                <w:color w:val="000000"/>
                <w:sz w:val="22"/>
                <w:szCs w:val="22"/>
              </w:rPr>
              <w:t xml:space="preserve"> CONSENT-OF-SPOUSE, CERTIFICATE OF ACKNOWLEDGMENT BY SPOUSE, and the AFFIDAVIT OF EXECUTION.</w:t>
            </w:r>
            <w:r w:rsidRPr="00C627DA">
              <w:rPr>
                <w:color w:val="000000"/>
                <w:sz w:val="22"/>
                <w:szCs w:val="22"/>
              </w:rPr>
              <w:br/>
            </w:r>
            <w:r w:rsidRPr="00C627DA">
              <w:rPr>
                <w:color w:val="000000"/>
                <w:sz w:val="22"/>
                <w:szCs w:val="22"/>
              </w:rPr>
              <w:br/>
              <w:t xml:space="preserve">A CAVEAT must also be completed to have an enforceable lease with a new landowner. </w:t>
            </w:r>
          </w:p>
        </w:tc>
      </w:tr>
      <w:tr w:rsidR="0033725D" w:rsidRPr="00C627DA" w14:paraId="71F6BD78" w14:textId="77777777" w:rsidTr="00A912A4">
        <w:trPr>
          <w:tblCellSpacing w:w="7" w:type="dxa"/>
          <w:jc w:val="center"/>
        </w:trPr>
        <w:tc>
          <w:tcPr>
            <w:tcW w:w="0" w:type="auto"/>
            <w:gridSpan w:val="2"/>
            <w:vAlign w:val="center"/>
            <w:hideMark/>
          </w:tcPr>
          <w:p w14:paraId="76B0A6AA" w14:textId="77777777" w:rsidR="0033725D" w:rsidRPr="00C627DA" w:rsidRDefault="0033725D" w:rsidP="0033725D">
            <w:pPr>
              <w:widowControl/>
              <w:numPr>
                <w:ilvl w:val="0"/>
                <w:numId w:val="34"/>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b/>
                <w:bCs/>
                <w:color w:val="000000"/>
                <w:sz w:val="22"/>
                <w:szCs w:val="22"/>
              </w:rPr>
              <w:lastRenderedPageBreak/>
              <w:t>Consent to Make Major Improvements</w:t>
            </w:r>
            <w:r w:rsidRPr="00C627DA">
              <w:rPr>
                <w:color w:val="000000"/>
                <w:sz w:val="22"/>
                <w:szCs w:val="22"/>
              </w:rPr>
              <w:br/>
              <w:t xml:space="preserve">The tenant should have the landlord complete the CONSENT TO MAKE MAJOR IMPROVEMENTS form in duplicate prior to making major improvements on the rented land. It should be clearly outlined what buildings or improvements are to be made, who will pay the cost of materials, and how the tenant will be compensated for his labour or any costs which he may incur. </w:t>
            </w:r>
            <w:r w:rsidRPr="00C627DA">
              <w:rPr>
                <w:b/>
                <w:bCs/>
                <w:color w:val="000000"/>
                <w:sz w:val="22"/>
                <w:szCs w:val="22"/>
              </w:rPr>
              <w:t>Attach one copy of each form to each copy of the lease agreement.</w:t>
            </w:r>
            <w:r w:rsidRPr="00C627DA">
              <w:rPr>
                <w:color w:val="000000"/>
                <w:sz w:val="22"/>
                <w:szCs w:val="22"/>
              </w:rPr>
              <w:t xml:space="preserve"> </w:t>
            </w:r>
          </w:p>
        </w:tc>
      </w:tr>
    </w:tbl>
    <w:p w14:paraId="21CF8C39" w14:textId="77777777" w:rsidR="0033725D" w:rsidRPr="00C627DA" w:rsidRDefault="0033725D" w:rsidP="0033725D">
      <w:pPr>
        <w:jc w:val="center"/>
        <w:rPr>
          <w:vanish/>
          <w:color w:val="000000"/>
          <w:sz w:val="22"/>
          <w:szCs w:val="22"/>
        </w:rPr>
      </w:pPr>
    </w:p>
    <w:tbl>
      <w:tblPr>
        <w:tblW w:w="5000" w:type="pct"/>
        <w:jc w:val="center"/>
        <w:tblCellSpacing w:w="7" w:type="dxa"/>
        <w:tblCellMar>
          <w:top w:w="45" w:type="dxa"/>
          <w:left w:w="45" w:type="dxa"/>
          <w:bottom w:w="45" w:type="dxa"/>
          <w:right w:w="45" w:type="dxa"/>
        </w:tblCellMar>
        <w:tblLook w:val="04A0" w:firstRow="1" w:lastRow="0" w:firstColumn="1" w:lastColumn="0" w:noHBand="0" w:noVBand="1"/>
      </w:tblPr>
      <w:tblGrid>
        <w:gridCol w:w="2280"/>
        <w:gridCol w:w="7080"/>
      </w:tblGrid>
      <w:tr w:rsidR="0033725D" w:rsidRPr="00C627DA" w14:paraId="14D5B764" w14:textId="77777777" w:rsidTr="00A912A4">
        <w:trPr>
          <w:tblCellSpacing w:w="7" w:type="dxa"/>
          <w:jc w:val="center"/>
        </w:trPr>
        <w:tc>
          <w:tcPr>
            <w:tcW w:w="1200" w:type="pct"/>
            <w:hideMark/>
          </w:tcPr>
          <w:p w14:paraId="32432247" w14:textId="77777777" w:rsidR="0033725D" w:rsidRPr="00C627DA" w:rsidRDefault="0033725D" w:rsidP="00A912A4">
            <w:pPr>
              <w:rPr>
                <w:color w:val="000000"/>
                <w:sz w:val="22"/>
                <w:szCs w:val="22"/>
              </w:rPr>
            </w:pPr>
            <w:r w:rsidRPr="00C627DA">
              <w:rPr>
                <w:b/>
                <w:bCs/>
                <w:color w:val="000000"/>
                <w:sz w:val="22"/>
                <w:szCs w:val="22"/>
              </w:rPr>
              <w:t>Notice to Reader:</w:t>
            </w:r>
          </w:p>
        </w:tc>
        <w:tc>
          <w:tcPr>
            <w:tcW w:w="3750" w:type="pct"/>
            <w:vAlign w:val="center"/>
            <w:hideMark/>
          </w:tcPr>
          <w:p w14:paraId="5486C0C7" w14:textId="77777777" w:rsidR="0033725D" w:rsidRDefault="0033725D" w:rsidP="00A912A4">
            <w:pPr>
              <w:rPr>
                <w:color w:val="000000"/>
                <w:sz w:val="22"/>
                <w:szCs w:val="22"/>
              </w:rPr>
            </w:pPr>
            <w:r w:rsidRPr="00C627DA">
              <w:rPr>
                <w:color w:val="000000"/>
                <w:sz w:val="22"/>
                <w:szCs w:val="22"/>
              </w:rPr>
              <w:t>This information is general in nature and is intended as a guide only. Interpretation and utilization of this information is the responsibility of the user. No liability for decisions based on this publication is assumed. For application to a specific situation, a professional in the industry should be consulted.</w:t>
            </w:r>
          </w:p>
          <w:p w14:paraId="509E7AF8" w14:textId="77777777" w:rsidR="002E577A" w:rsidRDefault="002E577A" w:rsidP="00A912A4">
            <w:pPr>
              <w:rPr>
                <w:color w:val="000000"/>
                <w:sz w:val="22"/>
                <w:szCs w:val="22"/>
              </w:rPr>
            </w:pPr>
          </w:p>
          <w:p w14:paraId="6AE04C6A" w14:textId="77777777" w:rsidR="002E577A" w:rsidRDefault="002E577A" w:rsidP="00A912A4">
            <w:pPr>
              <w:rPr>
                <w:color w:val="000000"/>
                <w:sz w:val="22"/>
                <w:szCs w:val="22"/>
              </w:rPr>
            </w:pPr>
          </w:p>
          <w:p w14:paraId="39E073EC" w14:textId="77777777" w:rsidR="002E577A" w:rsidRDefault="002E577A" w:rsidP="00A912A4">
            <w:pPr>
              <w:rPr>
                <w:color w:val="000000"/>
                <w:sz w:val="22"/>
                <w:szCs w:val="22"/>
              </w:rPr>
            </w:pPr>
          </w:p>
          <w:p w14:paraId="72CBF07C" w14:textId="77777777" w:rsidR="002E577A" w:rsidRPr="00C627DA" w:rsidRDefault="002E577A" w:rsidP="00A912A4">
            <w:pPr>
              <w:rPr>
                <w:color w:val="000000"/>
                <w:sz w:val="22"/>
                <w:szCs w:val="22"/>
              </w:rPr>
            </w:pPr>
          </w:p>
        </w:tc>
      </w:tr>
    </w:tbl>
    <w:p w14:paraId="65E931FF" w14:textId="77777777" w:rsidR="0033725D" w:rsidRPr="00C627DA" w:rsidRDefault="0033725D" w:rsidP="0033725D">
      <w:pPr>
        <w:rPr>
          <w:sz w:val="22"/>
          <w:szCs w:val="22"/>
        </w:rPr>
      </w:pPr>
    </w:p>
    <w:p w14:paraId="3E2FE618" w14:textId="77777777" w:rsidR="00D05FDD" w:rsidRPr="00C627DA" w:rsidRDefault="00D05FDD">
      <w:pPr>
        <w:pStyle w:val="Title"/>
        <w:rPr>
          <w:sz w:val="22"/>
          <w:szCs w:val="22"/>
        </w:rPr>
      </w:pPr>
    </w:p>
    <w:p w14:paraId="4E9AF41E" w14:textId="77777777" w:rsidR="00D05FDD" w:rsidRDefault="00D05FDD">
      <w:pPr>
        <w:pStyle w:val="Title"/>
        <w:rPr>
          <w:sz w:val="22"/>
          <w:szCs w:val="22"/>
        </w:rPr>
      </w:pPr>
    </w:p>
    <w:p w14:paraId="29941517" w14:textId="7704A7A1" w:rsidR="00474F93" w:rsidRDefault="00474F93">
      <w:pPr>
        <w:pStyle w:val="Title"/>
        <w:rPr>
          <w:sz w:val="22"/>
          <w:szCs w:val="22"/>
        </w:rPr>
      </w:pPr>
    </w:p>
    <w:p w14:paraId="089FCE51" w14:textId="7673B2A4" w:rsidR="00A079CF" w:rsidRDefault="00A079CF">
      <w:pPr>
        <w:pStyle w:val="Title"/>
        <w:rPr>
          <w:sz w:val="22"/>
          <w:szCs w:val="22"/>
        </w:rPr>
      </w:pPr>
    </w:p>
    <w:p w14:paraId="4F9942CD" w14:textId="1B271B84" w:rsidR="00A079CF" w:rsidRDefault="00A079CF">
      <w:pPr>
        <w:pStyle w:val="Title"/>
        <w:rPr>
          <w:sz w:val="22"/>
          <w:szCs w:val="22"/>
        </w:rPr>
      </w:pPr>
    </w:p>
    <w:p w14:paraId="465756DE" w14:textId="1364ACA0" w:rsidR="00A079CF" w:rsidRDefault="00A079CF">
      <w:pPr>
        <w:pStyle w:val="Title"/>
        <w:rPr>
          <w:sz w:val="22"/>
          <w:szCs w:val="22"/>
        </w:rPr>
      </w:pPr>
    </w:p>
    <w:p w14:paraId="183F43E7" w14:textId="2E685596" w:rsidR="00A079CF" w:rsidRDefault="00A079CF">
      <w:pPr>
        <w:pStyle w:val="Title"/>
        <w:rPr>
          <w:sz w:val="22"/>
          <w:szCs w:val="22"/>
        </w:rPr>
      </w:pPr>
    </w:p>
    <w:p w14:paraId="73A81CFA" w14:textId="251C429D" w:rsidR="00A079CF" w:rsidRDefault="00A079CF">
      <w:pPr>
        <w:pStyle w:val="Title"/>
        <w:rPr>
          <w:sz w:val="22"/>
          <w:szCs w:val="22"/>
        </w:rPr>
      </w:pPr>
    </w:p>
    <w:p w14:paraId="483441D9" w14:textId="3E70C4F5" w:rsidR="00A079CF" w:rsidRDefault="00A079CF">
      <w:pPr>
        <w:pStyle w:val="Title"/>
        <w:rPr>
          <w:sz w:val="22"/>
          <w:szCs w:val="22"/>
        </w:rPr>
      </w:pPr>
    </w:p>
    <w:p w14:paraId="0740ADB2" w14:textId="45D575FB" w:rsidR="00A079CF" w:rsidRDefault="00A079CF">
      <w:pPr>
        <w:pStyle w:val="Title"/>
        <w:rPr>
          <w:sz w:val="22"/>
          <w:szCs w:val="22"/>
        </w:rPr>
      </w:pPr>
    </w:p>
    <w:p w14:paraId="291BEBD0" w14:textId="7ADCFBBC" w:rsidR="00A079CF" w:rsidRDefault="00A079CF">
      <w:pPr>
        <w:pStyle w:val="Title"/>
        <w:rPr>
          <w:sz w:val="22"/>
          <w:szCs w:val="22"/>
        </w:rPr>
      </w:pPr>
    </w:p>
    <w:p w14:paraId="0AB25403" w14:textId="75F5377A" w:rsidR="00A079CF" w:rsidRDefault="00A079CF">
      <w:pPr>
        <w:pStyle w:val="Title"/>
        <w:rPr>
          <w:sz w:val="22"/>
          <w:szCs w:val="22"/>
        </w:rPr>
      </w:pPr>
    </w:p>
    <w:p w14:paraId="5B5E39DB" w14:textId="01335776" w:rsidR="00A079CF" w:rsidRDefault="00A079CF">
      <w:pPr>
        <w:pStyle w:val="Title"/>
        <w:rPr>
          <w:sz w:val="22"/>
          <w:szCs w:val="22"/>
        </w:rPr>
      </w:pPr>
    </w:p>
    <w:p w14:paraId="29AEFE2B" w14:textId="0132B8DE" w:rsidR="00A079CF" w:rsidRDefault="00A079CF">
      <w:pPr>
        <w:pStyle w:val="Title"/>
        <w:rPr>
          <w:sz w:val="22"/>
          <w:szCs w:val="22"/>
        </w:rPr>
      </w:pPr>
    </w:p>
    <w:p w14:paraId="11EAC56A" w14:textId="00C6BD3E" w:rsidR="00A079CF" w:rsidRDefault="00A079CF">
      <w:pPr>
        <w:pStyle w:val="Title"/>
        <w:rPr>
          <w:sz w:val="22"/>
          <w:szCs w:val="22"/>
        </w:rPr>
      </w:pPr>
    </w:p>
    <w:p w14:paraId="63569278" w14:textId="26774C6B" w:rsidR="00A079CF" w:rsidRDefault="00A079CF">
      <w:pPr>
        <w:pStyle w:val="Title"/>
        <w:rPr>
          <w:sz w:val="22"/>
          <w:szCs w:val="22"/>
        </w:rPr>
      </w:pPr>
    </w:p>
    <w:p w14:paraId="49BB6084" w14:textId="563E2DFB" w:rsidR="00A079CF" w:rsidRDefault="00A079CF">
      <w:pPr>
        <w:pStyle w:val="Title"/>
        <w:rPr>
          <w:sz w:val="22"/>
          <w:szCs w:val="22"/>
        </w:rPr>
      </w:pPr>
    </w:p>
    <w:p w14:paraId="2A76C96E" w14:textId="7BF4CAB5" w:rsidR="00A079CF" w:rsidRDefault="00A079CF">
      <w:pPr>
        <w:pStyle w:val="Title"/>
        <w:rPr>
          <w:sz w:val="22"/>
          <w:szCs w:val="22"/>
        </w:rPr>
      </w:pPr>
    </w:p>
    <w:p w14:paraId="79118DB7" w14:textId="2763B594" w:rsidR="00A079CF" w:rsidRDefault="00A079CF">
      <w:pPr>
        <w:pStyle w:val="Title"/>
        <w:rPr>
          <w:sz w:val="22"/>
          <w:szCs w:val="22"/>
        </w:rPr>
      </w:pPr>
    </w:p>
    <w:p w14:paraId="3739C2E9" w14:textId="2AFEEFFF" w:rsidR="00A079CF" w:rsidRDefault="00A079CF">
      <w:pPr>
        <w:pStyle w:val="Title"/>
        <w:rPr>
          <w:sz w:val="22"/>
          <w:szCs w:val="22"/>
        </w:rPr>
      </w:pPr>
    </w:p>
    <w:p w14:paraId="1149E308" w14:textId="61282460" w:rsidR="00A079CF" w:rsidRDefault="00A079CF">
      <w:pPr>
        <w:pStyle w:val="Title"/>
        <w:rPr>
          <w:sz w:val="22"/>
          <w:szCs w:val="22"/>
        </w:rPr>
      </w:pPr>
    </w:p>
    <w:p w14:paraId="5C085D00" w14:textId="5D202682" w:rsidR="00A079CF" w:rsidRDefault="00A079CF">
      <w:pPr>
        <w:pStyle w:val="Title"/>
        <w:rPr>
          <w:sz w:val="22"/>
          <w:szCs w:val="22"/>
        </w:rPr>
      </w:pPr>
    </w:p>
    <w:p w14:paraId="35722FF4" w14:textId="4764D979" w:rsidR="00A079CF" w:rsidRDefault="00A079CF">
      <w:pPr>
        <w:pStyle w:val="Title"/>
        <w:rPr>
          <w:sz w:val="22"/>
          <w:szCs w:val="22"/>
        </w:rPr>
      </w:pPr>
    </w:p>
    <w:p w14:paraId="02F7C33D" w14:textId="65D41538" w:rsidR="00A079CF" w:rsidRDefault="00A079CF">
      <w:pPr>
        <w:pStyle w:val="Title"/>
        <w:rPr>
          <w:sz w:val="22"/>
          <w:szCs w:val="22"/>
        </w:rPr>
      </w:pPr>
    </w:p>
    <w:p w14:paraId="143EE5EE" w14:textId="6E695EBA" w:rsidR="00A079CF" w:rsidRDefault="00A079CF">
      <w:pPr>
        <w:pStyle w:val="Title"/>
        <w:rPr>
          <w:sz w:val="22"/>
          <w:szCs w:val="22"/>
        </w:rPr>
      </w:pPr>
    </w:p>
    <w:p w14:paraId="5B6409F8" w14:textId="304C8279" w:rsidR="00A079CF" w:rsidRDefault="00A079CF">
      <w:pPr>
        <w:pStyle w:val="Title"/>
        <w:rPr>
          <w:sz w:val="22"/>
          <w:szCs w:val="22"/>
        </w:rPr>
      </w:pPr>
    </w:p>
    <w:p w14:paraId="02362252" w14:textId="3B65ACB8" w:rsidR="00A079CF" w:rsidRDefault="00A079CF">
      <w:pPr>
        <w:pStyle w:val="Title"/>
        <w:rPr>
          <w:sz w:val="22"/>
          <w:szCs w:val="22"/>
        </w:rPr>
      </w:pPr>
    </w:p>
    <w:p w14:paraId="469FE7B5" w14:textId="19B1FD5D" w:rsidR="00A079CF" w:rsidRDefault="00A079CF">
      <w:pPr>
        <w:pStyle w:val="Title"/>
        <w:rPr>
          <w:sz w:val="22"/>
          <w:szCs w:val="22"/>
        </w:rPr>
      </w:pPr>
    </w:p>
    <w:p w14:paraId="5C519A59" w14:textId="28B8EBAA" w:rsidR="00A079CF" w:rsidRDefault="00A079CF">
      <w:pPr>
        <w:pStyle w:val="Title"/>
        <w:rPr>
          <w:sz w:val="22"/>
          <w:szCs w:val="22"/>
        </w:rPr>
      </w:pPr>
    </w:p>
    <w:p w14:paraId="5935AD33" w14:textId="77777777" w:rsidR="00A079CF" w:rsidRDefault="00A079CF">
      <w:pPr>
        <w:pStyle w:val="Title"/>
        <w:rPr>
          <w:sz w:val="22"/>
          <w:szCs w:val="22"/>
        </w:rPr>
      </w:pPr>
    </w:p>
    <w:p w14:paraId="59C745AE" w14:textId="77777777" w:rsidR="006509ED" w:rsidRPr="00C627DA" w:rsidRDefault="006509ED">
      <w:pPr>
        <w:pStyle w:val="Title"/>
        <w:rPr>
          <w:sz w:val="22"/>
          <w:szCs w:val="22"/>
        </w:rPr>
      </w:pPr>
    </w:p>
    <w:p w14:paraId="30F9E64D" w14:textId="77777777" w:rsidR="0033725D" w:rsidRPr="00C627DA" w:rsidRDefault="0033725D">
      <w:pPr>
        <w:pStyle w:val="Title"/>
        <w:rPr>
          <w:sz w:val="22"/>
          <w:szCs w:val="22"/>
        </w:rPr>
      </w:pPr>
    </w:p>
    <w:p w14:paraId="7E04F4BB" w14:textId="77777777" w:rsidR="0033725D" w:rsidRPr="00C627DA" w:rsidRDefault="0033725D">
      <w:pPr>
        <w:pStyle w:val="Title"/>
        <w:rPr>
          <w:sz w:val="22"/>
          <w:szCs w:val="22"/>
        </w:rPr>
      </w:pPr>
    </w:p>
    <w:p w14:paraId="1F2DA531" w14:textId="77777777" w:rsidR="0033725D" w:rsidRPr="00C627DA" w:rsidRDefault="0033725D">
      <w:pPr>
        <w:pStyle w:val="Title"/>
        <w:rPr>
          <w:sz w:val="22"/>
          <w:szCs w:val="22"/>
        </w:rPr>
      </w:pPr>
    </w:p>
    <w:p w14:paraId="35271B00" w14:textId="77777777" w:rsidR="003452D7" w:rsidRPr="00C627DA" w:rsidRDefault="00A459B6">
      <w:pPr>
        <w:pStyle w:val="Title"/>
        <w:rPr>
          <w:rFonts w:cs="Arial"/>
          <w:sz w:val="22"/>
          <w:szCs w:val="22"/>
        </w:rPr>
      </w:pPr>
      <w:r w:rsidRPr="00C627DA">
        <w:rPr>
          <w:rFonts w:cs="Arial"/>
          <w:sz w:val="22"/>
          <w:szCs w:val="22"/>
        </w:rPr>
        <w:lastRenderedPageBreak/>
        <w:t xml:space="preserve">SAMPLE </w:t>
      </w:r>
      <w:r w:rsidR="00C72371" w:rsidRPr="00C627DA">
        <w:rPr>
          <w:rFonts w:cs="Arial"/>
          <w:sz w:val="22"/>
          <w:szCs w:val="22"/>
        </w:rPr>
        <w:t>FLEXIBLE</w:t>
      </w:r>
      <w:r w:rsidR="00134B7F" w:rsidRPr="00C627DA">
        <w:rPr>
          <w:rFonts w:cs="Arial"/>
          <w:sz w:val="22"/>
          <w:szCs w:val="22"/>
        </w:rPr>
        <w:t xml:space="preserve"> CASH</w:t>
      </w:r>
      <w:r w:rsidR="003452D7" w:rsidRPr="00C627DA">
        <w:rPr>
          <w:rFonts w:cs="Arial"/>
          <w:sz w:val="22"/>
          <w:szCs w:val="22"/>
        </w:rPr>
        <w:t xml:space="preserve"> LEASE AGREEMENT</w:t>
      </w:r>
    </w:p>
    <w:p w14:paraId="38438C71" w14:textId="77777777" w:rsidR="003452D7" w:rsidRPr="00C627DA" w:rsidRDefault="003452D7">
      <w:pPr>
        <w:jc w:val="center"/>
        <w:rPr>
          <w:rFonts w:cs="Arial"/>
          <w:sz w:val="22"/>
          <w:szCs w:val="22"/>
        </w:rPr>
      </w:pPr>
    </w:p>
    <w:p w14:paraId="126FA2CB" w14:textId="77777777" w:rsidR="003452D7" w:rsidRPr="00C627DA" w:rsidRDefault="003452D7">
      <w:pPr>
        <w:rPr>
          <w:rFonts w:cs="Arial"/>
          <w:sz w:val="22"/>
          <w:szCs w:val="22"/>
        </w:rPr>
      </w:pPr>
      <w:r w:rsidRPr="00C627DA">
        <w:rPr>
          <w:rFonts w:cs="Arial"/>
          <w:b/>
          <w:sz w:val="22"/>
          <w:szCs w:val="22"/>
        </w:rPr>
        <w:t>THIS AGREEMENT</w:t>
      </w:r>
      <w:r w:rsidRPr="00C627DA">
        <w:rPr>
          <w:rFonts w:cs="Arial"/>
          <w:sz w:val="22"/>
          <w:szCs w:val="22"/>
        </w:rPr>
        <w:t xml:space="preserve"> made in duplicate this ______ day of _______________, 20___.</w:t>
      </w:r>
    </w:p>
    <w:p w14:paraId="5FC5141F" w14:textId="77777777" w:rsidR="003452D7" w:rsidRPr="00C627DA" w:rsidRDefault="003452D7">
      <w:pPr>
        <w:rPr>
          <w:rFonts w:cs="Arial"/>
          <w:sz w:val="22"/>
          <w:szCs w:val="22"/>
        </w:rPr>
      </w:pPr>
    </w:p>
    <w:p w14:paraId="26A1C2F4" w14:textId="77777777" w:rsidR="003452D7" w:rsidRPr="00C627DA" w:rsidRDefault="003452D7">
      <w:pPr>
        <w:rPr>
          <w:rFonts w:cs="Arial"/>
          <w:b/>
          <w:sz w:val="22"/>
          <w:szCs w:val="22"/>
        </w:rPr>
      </w:pPr>
      <w:r w:rsidRPr="00C627DA">
        <w:rPr>
          <w:rFonts w:cs="Arial"/>
          <w:b/>
          <w:sz w:val="22"/>
          <w:szCs w:val="22"/>
        </w:rPr>
        <w:t>BETWEEN:</w:t>
      </w:r>
    </w:p>
    <w:p w14:paraId="26C0CE61" w14:textId="77777777" w:rsidR="003452D7" w:rsidRPr="00C627DA" w:rsidRDefault="003452D7">
      <w:pPr>
        <w:jc w:val="center"/>
        <w:rPr>
          <w:rFonts w:cs="Arial"/>
          <w:sz w:val="22"/>
          <w:szCs w:val="22"/>
        </w:rPr>
      </w:pPr>
    </w:p>
    <w:p w14:paraId="4DBA1A82" w14:textId="77777777" w:rsidR="003452D7" w:rsidRPr="00C627DA" w:rsidRDefault="003452D7">
      <w:pPr>
        <w:jc w:val="center"/>
        <w:rPr>
          <w:rFonts w:cs="Arial"/>
          <w:sz w:val="22"/>
          <w:szCs w:val="22"/>
        </w:rPr>
      </w:pPr>
      <w:r w:rsidRPr="00C627DA">
        <w:rPr>
          <w:rFonts w:cs="Arial"/>
          <w:sz w:val="22"/>
          <w:szCs w:val="22"/>
        </w:rPr>
        <w:t>_________________________</w:t>
      </w:r>
    </w:p>
    <w:p w14:paraId="7797BAB3" w14:textId="77777777" w:rsidR="003452D7" w:rsidRPr="00C627DA" w:rsidRDefault="003452D7">
      <w:pPr>
        <w:tabs>
          <w:tab w:val="center" w:pos="4680"/>
        </w:tabs>
        <w:jc w:val="center"/>
        <w:rPr>
          <w:rFonts w:cs="Arial"/>
          <w:sz w:val="22"/>
          <w:szCs w:val="22"/>
        </w:rPr>
      </w:pPr>
      <w:r w:rsidRPr="00C627DA">
        <w:rPr>
          <w:rFonts w:cs="Arial"/>
          <w:sz w:val="22"/>
          <w:szCs w:val="22"/>
        </w:rPr>
        <w:t>(Landlord's name)</w:t>
      </w:r>
    </w:p>
    <w:p w14:paraId="12E25E31" w14:textId="77777777" w:rsidR="003452D7" w:rsidRPr="00C627DA" w:rsidRDefault="003452D7">
      <w:pPr>
        <w:jc w:val="center"/>
        <w:rPr>
          <w:rFonts w:cs="Arial"/>
          <w:sz w:val="22"/>
          <w:szCs w:val="22"/>
        </w:rPr>
      </w:pPr>
      <w:r w:rsidRPr="00C627DA">
        <w:rPr>
          <w:rFonts w:cs="Arial"/>
          <w:sz w:val="22"/>
          <w:szCs w:val="22"/>
        </w:rPr>
        <w:t xml:space="preserve">being the registered owner or purchaser under an </w:t>
      </w:r>
    </w:p>
    <w:p w14:paraId="11442657" w14:textId="77777777" w:rsidR="003452D7" w:rsidRPr="00C627DA" w:rsidRDefault="003452D7">
      <w:pPr>
        <w:jc w:val="center"/>
        <w:rPr>
          <w:rFonts w:cs="Arial"/>
          <w:sz w:val="22"/>
          <w:szCs w:val="22"/>
        </w:rPr>
      </w:pPr>
      <w:r w:rsidRPr="00C627DA">
        <w:rPr>
          <w:rFonts w:cs="Arial"/>
          <w:sz w:val="22"/>
          <w:szCs w:val="22"/>
        </w:rPr>
        <w:t>Agreement for Sale of the land described in Schedule "A".</w:t>
      </w:r>
    </w:p>
    <w:p w14:paraId="7E7F9558" w14:textId="77777777" w:rsidR="003452D7" w:rsidRPr="00C627DA" w:rsidRDefault="003452D7">
      <w:pPr>
        <w:jc w:val="center"/>
        <w:rPr>
          <w:rFonts w:cs="Arial"/>
          <w:sz w:val="22"/>
          <w:szCs w:val="22"/>
        </w:rPr>
      </w:pPr>
    </w:p>
    <w:p w14:paraId="7F914494" w14:textId="77777777" w:rsidR="003452D7" w:rsidRPr="00C627DA" w:rsidRDefault="003452D7">
      <w:pPr>
        <w:jc w:val="center"/>
        <w:rPr>
          <w:rFonts w:cs="Arial"/>
          <w:sz w:val="22"/>
          <w:szCs w:val="22"/>
        </w:rPr>
      </w:pPr>
      <w:r w:rsidRPr="00C627DA">
        <w:rPr>
          <w:rFonts w:cs="Arial"/>
          <w:sz w:val="22"/>
          <w:szCs w:val="22"/>
        </w:rPr>
        <w:t>of ________________________</w:t>
      </w:r>
    </w:p>
    <w:p w14:paraId="0300EC76" w14:textId="77777777" w:rsidR="003452D7" w:rsidRPr="00C627DA" w:rsidRDefault="003452D7">
      <w:pPr>
        <w:jc w:val="center"/>
        <w:rPr>
          <w:rFonts w:cs="Arial"/>
          <w:sz w:val="22"/>
          <w:szCs w:val="22"/>
        </w:rPr>
      </w:pPr>
      <w:r w:rsidRPr="00C627DA">
        <w:rPr>
          <w:rFonts w:cs="Arial"/>
          <w:sz w:val="22"/>
          <w:szCs w:val="22"/>
        </w:rPr>
        <w:t>in the Province of Manitoba,</w:t>
      </w:r>
    </w:p>
    <w:p w14:paraId="557C26BC" w14:textId="77777777" w:rsidR="003452D7" w:rsidRPr="00C627DA" w:rsidRDefault="003452D7">
      <w:pPr>
        <w:jc w:val="center"/>
        <w:rPr>
          <w:rFonts w:cs="Arial"/>
          <w:sz w:val="22"/>
          <w:szCs w:val="22"/>
        </w:rPr>
      </w:pPr>
      <w:r w:rsidRPr="00C627DA">
        <w:rPr>
          <w:rFonts w:cs="Arial"/>
          <w:sz w:val="22"/>
          <w:szCs w:val="22"/>
        </w:rPr>
        <w:t>(address)</w:t>
      </w:r>
    </w:p>
    <w:p w14:paraId="16E6D929" w14:textId="77777777" w:rsidR="003452D7" w:rsidRPr="00C627DA" w:rsidRDefault="003452D7">
      <w:pPr>
        <w:jc w:val="right"/>
        <w:rPr>
          <w:rFonts w:cs="Arial"/>
          <w:sz w:val="22"/>
          <w:szCs w:val="22"/>
        </w:rPr>
      </w:pPr>
      <w:r w:rsidRPr="00C627DA">
        <w:rPr>
          <w:rFonts w:cs="Arial"/>
          <w:sz w:val="22"/>
          <w:szCs w:val="22"/>
        </w:rPr>
        <w:t>(the "</w:t>
      </w:r>
      <w:r w:rsidRPr="00C627DA">
        <w:rPr>
          <w:rFonts w:cs="Arial"/>
          <w:b/>
          <w:sz w:val="22"/>
          <w:szCs w:val="22"/>
        </w:rPr>
        <w:t>Landlord</w:t>
      </w:r>
      <w:r w:rsidRPr="00C627DA">
        <w:rPr>
          <w:rFonts w:cs="Arial"/>
          <w:sz w:val="22"/>
          <w:szCs w:val="22"/>
        </w:rPr>
        <w:t>")</w:t>
      </w:r>
    </w:p>
    <w:p w14:paraId="3125C2BA" w14:textId="77777777" w:rsidR="003452D7" w:rsidRPr="00C627DA" w:rsidRDefault="003452D7">
      <w:pPr>
        <w:tabs>
          <w:tab w:val="center" w:pos="4680"/>
        </w:tabs>
        <w:jc w:val="center"/>
        <w:rPr>
          <w:rFonts w:cs="Arial"/>
          <w:sz w:val="22"/>
          <w:szCs w:val="22"/>
        </w:rPr>
      </w:pPr>
      <w:r w:rsidRPr="00C627DA">
        <w:rPr>
          <w:rFonts w:cs="Arial"/>
          <w:sz w:val="22"/>
          <w:szCs w:val="22"/>
        </w:rPr>
        <w:t>- and -</w:t>
      </w:r>
    </w:p>
    <w:p w14:paraId="10AC2254" w14:textId="77777777" w:rsidR="003452D7" w:rsidRPr="00C627DA" w:rsidRDefault="003452D7">
      <w:pPr>
        <w:tabs>
          <w:tab w:val="center" w:pos="4680"/>
        </w:tabs>
        <w:jc w:val="center"/>
        <w:rPr>
          <w:rFonts w:cs="Arial"/>
          <w:sz w:val="22"/>
          <w:szCs w:val="22"/>
        </w:rPr>
      </w:pPr>
    </w:p>
    <w:p w14:paraId="36ADB24E" w14:textId="77777777" w:rsidR="003452D7" w:rsidRPr="00C627DA" w:rsidRDefault="003452D7">
      <w:pPr>
        <w:jc w:val="center"/>
        <w:rPr>
          <w:rFonts w:cs="Arial"/>
          <w:sz w:val="22"/>
          <w:szCs w:val="22"/>
        </w:rPr>
      </w:pPr>
      <w:r w:rsidRPr="00C627DA">
        <w:rPr>
          <w:rFonts w:cs="Arial"/>
          <w:sz w:val="22"/>
          <w:szCs w:val="22"/>
        </w:rPr>
        <w:t>___________________________</w:t>
      </w:r>
    </w:p>
    <w:p w14:paraId="409E203F" w14:textId="77777777" w:rsidR="003452D7" w:rsidRPr="00C627DA" w:rsidRDefault="003452D7">
      <w:pPr>
        <w:tabs>
          <w:tab w:val="center" w:pos="4680"/>
        </w:tabs>
        <w:jc w:val="center"/>
        <w:rPr>
          <w:rFonts w:cs="Arial"/>
          <w:sz w:val="22"/>
          <w:szCs w:val="22"/>
        </w:rPr>
      </w:pPr>
      <w:r w:rsidRPr="00C627DA">
        <w:rPr>
          <w:rFonts w:cs="Arial"/>
          <w:sz w:val="22"/>
          <w:szCs w:val="22"/>
        </w:rPr>
        <w:t>(Tenant's name)</w:t>
      </w:r>
    </w:p>
    <w:p w14:paraId="0D47D66C" w14:textId="77777777" w:rsidR="003452D7" w:rsidRPr="00C627DA" w:rsidRDefault="003452D7">
      <w:pPr>
        <w:jc w:val="center"/>
        <w:rPr>
          <w:rFonts w:cs="Arial"/>
          <w:sz w:val="22"/>
          <w:szCs w:val="22"/>
        </w:rPr>
      </w:pPr>
    </w:p>
    <w:p w14:paraId="17F9B64B" w14:textId="77777777" w:rsidR="003452D7" w:rsidRPr="00C627DA" w:rsidRDefault="003452D7">
      <w:pPr>
        <w:jc w:val="center"/>
        <w:rPr>
          <w:rFonts w:cs="Arial"/>
          <w:sz w:val="22"/>
          <w:szCs w:val="22"/>
        </w:rPr>
      </w:pPr>
      <w:r w:rsidRPr="00C627DA">
        <w:rPr>
          <w:rFonts w:cs="Arial"/>
          <w:sz w:val="22"/>
          <w:szCs w:val="22"/>
        </w:rPr>
        <w:t>of __________________________</w:t>
      </w:r>
    </w:p>
    <w:p w14:paraId="61D3128B" w14:textId="77777777" w:rsidR="003452D7" w:rsidRPr="00C627DA" w:rsidRDefault="003452D7">
      <w:pPr>
        <w:jc w:val="center"/>
        <w:rPr>
          <w:rFonts w:cs="Arial"/>
          <w:sz w:val="22"/>
          <w:szCs w:val="22"/>
        </w:rPr>
      </w:pPr>
      <w:r w:rsidRPr="00C627DA">
        <w:rPr>
          <w:rFonts w:cs="Arial"/>
          <w:sz w:val="22"/>
          <w:szCs w:val="22"/>
        </w:rPr>
        <w:t>in the Province of Manitoba,</w:t>
      </w:r>
    </w:p>
    <w:p w14:paraId="797B3A48" w14:textId="77777777" w:rsidR="003452D7" w:rsidRPr="00C627DA" w:rsidRDefault="003452D7">
      <w:pPr>
        <w:jc w:val="center"/>
        <w:rPr>
          <w:rFonts w:cs="Arial"/>
          <w:sz w:val="22"/>
          <w:szCs w:val="22"/>
        </w:rPr>
      </w:pPr>
      <w:r w:rsidRPr="00C627DA">
        <w:rPr>
          <w:rFonts w:cs="Arial"/>
          <w:sz w:val="22"/>
          <w:szCs w:val="22"/>
        </w:rPr>
        <w:t>(address)</w:t>
      </w:r>
    </w:p>
    <w:p w14:paraId="0777C98E" w14:textId="77777777" w:rsidR="003452D7" w:rsidRPr="00C627DA" w:rsidRDefault="003452D7">
      <w:pPr>
        <w:jc w:val="right"/>
        <w:rPr>
          <w:rFonts w:cs="Arial"/>
          <w:sz w:val="22"/>
          <w:szCs w:val="22"/>
        </w:rPr>
      </w:pPr>
      <w:r w:rsidRPr="00C627DA">
        <w:rPr>
          <w:rFonts w:cs="Arial"/>
          <w:sz w:val="22"/>
          <w:szCs w:val="22"/>
        </w:rPr>
        <w:t>(the "</w:t>
      </w:r>
      <w:r w:rsidRPr="00C627DA">
        <w:rPr>
          <w:rFonts w:cs="Arial"/>
          <w:b/>
          <w:sz w:val="22"/>
          <w:szCs w:val="22"/>
        </w:rPr>
        <w:t>Tenant</w:t>
      </w:r>
      <w:r w:rsidRPr="00C627DA">
        <w:rPr>
          <w:rFonts w:cs="Arial"/>
          <w:sz w:val="22"/>
          <w:szCs w:val="22"/>
        </w:rPr>
        <w:t>").</w:t>
      </w:r>
    </w:p>
    <w:p w14:paraId="197C078F" w14:textId="77777777" w:rsidR="003452D7" w:rsidRPr="00C627DA" w:rsidRDefault="003452D7">
      <w:pPr>
        <w:rPr>
          <w:rFonts w:cs="Arial"/>
          <w:sz w:val="22"/>
          <w:szCs w:val="22"/>
        </w:rPr>
      </w:pPr>
    </w:p>
    <w:p w14:paraId="463AAA8D" w14:textId="77777777" w:rsidR="003452D7" w:rsidRPr="00C627DA" w:rsidRDefault="003452D7">
      <w:pPr>
        <w:jc w:val="both"/>
        <w:rPr>
          <w:rFonts w:cs="Arial"/>
          <w:sz w:val="22"/>
          <w:szCs w:val="22"/>
        </w:rPr>
      </w:pPr>
      <w:r w:rsidRPr="00C627DA">
        <w:rPr>
          <w:rFonts w:cs="Arial"/>
          <w:b/>
          <w:sz w:val="22"/>
          <w:szCs w:val="22"/>
        </w:rPr>
        <w:t xml:space="preserve">WHEREAS </w:t>
      </w:r>
      <w:r w:rsidRPr="00C627DA">
        <w:rPr>
          <w:rFonts w:cs="Arial"/>
          <w:sz w:val="22"/>
          <w:szCs w:val="22"/>
        </w:rPr>
        <w:t>the Landlord has agreed to lease the land described in Schedule “A” for the sole purpose of being cultivated and harvested by the Tenant.</w:t>
      </w:r>
    </w:p>
    <w:p w14:paraId="53ADC680" w14:textId="77777777" w:rsidR="003452D7" w:rsidRPr="00C627DA" w:rsidRDefault="003452D7">
      <w:pPr>
        <w:rPr>
          <w:rFonts w:cs="Arial"/>
          <w:sz w:val="22"/>
          <w:szCs w:val="22"/>
        </w:rPr>
      </w:pPr>
    </w:p>
    <w:p w14:paraId="4CA51030" w14:textId="77777777" w:rsidR="003452D7" w:rsidRPr="00C627DA" w:rsidRDefault="003452D7">
      <w:pPr>
        <w:rPr>
          <w:rFonts w:cs="Arial"/>
          <w:sz w:val="22"/>
          <w:szCs w:val="22"/>
        </w:rPr>
      </w:pPr>
      <w:r w:rsidRPr="00C627DA">
        <w:rPr>
          <w:rFonts w:cs="Arial"/>
          <w:b/>
          <w:sz w:val="22"/>
          <w:szCs w:val="22"/>
        </w:rPr>
        <w:t>AND WHEREAS</w:t>
      </w:r>
      <w:r w:rsidRPr="00C627DA">
        <w:rPr>
          <w:rFonts w:cs="Arial"/>
          <w:sz w:val="22"/>
          <w:szCs w:val="22"/>
        </w:rPr>
        <w:t xml:space="preserve"> that the Landlord hereby demises and leases unto the Tenant and the Tenant hereby leases and takes from the Landlord, the Leased Lands identified in Schedule “A”.</w:t>
      </w:r>
    </w:p>
    <w:p w14:paraId="736AECA8" w14:textId="77777777" w:rsidR="003452D7" w:rsidRPr="00C627DA" w:rsidRDefault="003452D7">
      <w:pPr>
        <w:rPr>
          <w:rFonts w:cs="Arial"/>
          <w:sz w:val="22"/>
          <w:szCs w:val="22"/>
        </w:rPr>
      </w:pPr>
    </w:p>
    <w:p w14:paraId="6805E676" w14:textId="77777777" w:rsidR="003452D7" w:rsidRPr="00C627DA" w:rsidRDefault="003452D7">
      <w:pPr>
        <w:rPr>
          <w:rFonts w:cs="Arial"/>
          <w:sz w:val="22"/>
          <w:szCs w:val="22"/>
        </w:rPr>
      </w:pPr>
      <w:r w:rsidRPr="00C627DA">
        <w:rPr>
          <w:rFonts w:cs="Arial"/>
          <w:b/>
          <w:sz w:val="22"/>
          <w:szCs w:val="22"/>
        </w:rPr>
        <w:t>NOW THIS AGREEMENT WITNESSETH</w:t>
      </w:r>
      <w:r w:rsidRPr="00C627DA">
        <w:rPr>
          <w:rFonts w:cs="Arial"/>
          <w:sz w:val="22"/>
          <w:szCs w:val="22"/>
        </w:rPr>
        <w:t xml:space="preserve"> that in consideration of the mutual agreements and undertakings herein, the parties covenant and agree with each other as follows:</w:t>
      </w:r>
    </w:p>
    <w:p w14:paraId="45671967" w14:textId="77777777" w:rsidR="003452D7" w:rsidRPr="00C627DA" w:rsidRDefault="003452D7">
      <w:pPr>
        <w:rPr>
          <w:rFonts w:cs="Arial"/>
          <w:sz w:val="22"/>
          <w:szCs w:val="22"/>
        </w:rPr>
      </w:pPr>
    </w:p>
    <w:p w14:paraId="1F466AC6" w14:textId="77777777" w:rsidR="00C7301D" w:rsidRPr="00C627DA" w:rsidRDefault="00C7301D">
      <w:pPr>
        <w:rPr>
          <w:rFonts w:cs="Arial"/>
          <w:sz w:val="22"/>
          <w:szCs w:val="22"/>
        </w:rPr>
      </w:pPr>
    </w:p>
    <w:p w14:paraId="6B7AE60C" w14:textId="77777777" w:rsidR="0033725D" w:rsidRPr="00C627DA" w:rsidRDefault="0033725D" w:rsidP="0033725D">
      <w:pPr>
        <w:jc w:val="both"/>
        <w:rPr>
          <w:rFonts w:cs="Arial"/>
          <w:b/>
          <w:color w:val="808080"/>
          <w:sz w:val="22"/>
          <w:szCs w:val="22"/>
          <w:u w:val="single"/>
        </w:rPr>
      </w:pPr>
      <w:r w:rsidRPr="00C627DA">
        <w:rPr>
          <w:rFonts w:cs="Arial"/>
          <w:b/>
          <w:color w:val="808080"/>
          <w:sz w:val="22"/>
          <w:szCs w:val="22"/>
          <w:u w:val="single"/>
        </w:rPr>
        <w:t>DISCLAIMER</w:t>
      </w:r>
    </w:p>
    <w:p w14:paraId="64D85C6F" w14:textId="77777777" w:rsidR="0033725D" w:rsidRPr="00C627DA" w:rsidRDefault="0033725D" w:rsidP="0033725D">
      <w:pPr>
        <w:jc w:val="both"/>
        <w:rPr>
          <w:rFonts w:cs="Arial"/>
          <w:b/>
          <w:color w:val="808080"/>
          <w:sz w:val="22"/>
          <w:szCs w:val="22"/>
        </w:rPr>
      </w:pPr>
    </w:p>
    <w:p w14:paraId="5B5EF4C0" w14:textId="77777777" w:rsidR="0033725D" w:rsidRPr="00C627DA" w:rsidRDefault="0033725D" w:rsidP="0033725D">
      <w:pPr>
        <w:jc w:val="both"/>
        <w:rPr>
          <w:rFonts w:cs="Arial"/>
          <w:color w:val="808080"/>
          <w:sz w:val="22"/>
          <w:szCs w:val="22"/>
        </w:rPr>
      </w:pPr>
      <w:r w:rsidRPr="00C627DA">
        <w:rPr>
          <w:rFonts w:cs="Arial"/>
          <w:color w:val="808080"/>
          <w:sz w:val="22"/>
          <w:szCs w:val="22"/>
        </w:rPr>
        <w:t xml:space="preserve">This sample agreement is designed for informational purposes only and is not intended or implied to be a substitute for professional or legal advice.  Users of this sample agreement should consult with their professional and legal advisors to determine the appropriateness of this sample agreement for their own situation.   </w:t>
      </w:r>
    </w:p>
    <w:p w14:paraId="64E04F33" w14:textId="77777777" w:rsidR="0033725D" w:rsidRPr="00C627DA" w:rsidRDefault="0033725D" w:rsidP="0033725D">
      <w:pPr>
        <w:jc w:val="both"/>
        <w:rPr>
          <w:rFonts w:cs="Arial"/>
          <w:color w:val="808080"/>
          <w:sz w:val="22"/>
          <w:szCs w:val="22"/>
        </w:rPr>
      </w:pPr>
    </w:p>
    <w:p w14:paraId="0C4B557C" w14:textId="77777777" w:rsidR="0033725D" w:rsidRPr="00C627DA" w:rsidRDefault="0033725D" w:rsidP="0033725D">
      <w:pPr>
        <w:pStyle w:val="Style4"/>
        <w:spacing w:after="0"/>
        <w:jc w:val="both"/>
        <w:rPr>
          <w:rFonts w:cs="Arial"/>
          <w:color w:val="808080"/>
          <w:szCs w:val="22"/>
        </w:rPr>
      </w:pPr>
      <w:r w:rsidRPr="00C627DA">
        <w:rPr>
          <w:rFonts w:cs="Arial"/>
          <w:color w:val="808080"/>
          <w:szCs w:val="22"/>
          <w:lang w:val="en-CA"/>
        </w:rPr>
        <w:t>The Manitoba</w:t>
      </w:r>
      <w:r w:rsidRPr="00C627DA">
        <w:rPr>
          <w:rStyle w:val="Style3Char"/>
          <w:bCs/>
          <w:iCs/>
          <w:color w:val="808080"/>
          <w:sz w:val="22"/>
          <w:szCs w:val="22"/>
        </w:rPr>
        <w:t xml:space="preserve"> </w:t>
      </w:r>
      <w:r w:rsidR="00442F9F">
        <w:rPr>
          <w:rStyle w:val="Style3Char"/>
          <w:b w:val="0"/>
          <w:bCs/>
          <w:iCs/>
          <w:color w:val="808080"/>
          <w:sz w:val="22"/>
          <w:szCs w:val="22"/>
        </w:rPr>
        <w:t xml:space="preserve">government </w:t>
      </w:r>
      <w:r w:rsidRPr="00C627DA">
        <w:rPr>
          <w:rStyle w:val="Style3Char"/>
          <w:b w:val="0"/>
          <w:bCs/>
          <w:iCs/>
          <w:color w:val="808080"/>
          <w:sz w:val="22"/>
          <w:szCs w:val="22"/>
        </w:rPr>
        <w:t xml:space="preserve">and its </w:t>
      </w:r>
      <w:r w:rsidR="00442F9F">
        <w:rPr>
          <w:rStyle w:val="Style3Char"/>
          <w:b w:val="0"/>
          <w:bCs/>
          <w:iCs/>
          <w:color w:val="808080"/>
          <w:sz w:val="22"/>
          <w:szCs w:val="22"/>
        </w:rPr>
        <w:t>m</w:t>
      </w:r>
      <w:r w:rsidRPr="00C627DA">
        <w:rPr>
          <w:rStyle w:val="Style3Char"/>
          <w:b w:val="0"/>
          <w:bCs/>
          <w:iCs/>
          <w:color w:val="808080"/>
          <w:sz w:val="22"/>
          <w:szCs w:val="22"/>
        </w:rPr>
        <w:t>inisters, officers, employees and agents make no representations, expressed or implied, as to the accuracy, adequacy, completeness or reliability of this sample agreement.  This sample agreement</w:t>
      </w:r>
      <w:r w:rsidRPr="00C627DA">
        <w:rPr>
          <w:rStyle w:val="Style3Char"/>
          <w:bCs/>
          <w:iCs/>
          <w:color w:val="808080"/>
          <w:sz w:val="22"/>
          <w:szCs w:val="22"/>
        </w:rPr>
        <w:t xml:space="preserve"> </w:t>
      </w:r>
      <w:r w:rsidRPr="00C627DA">
        <w:rPr>
          <w:rFonts w:cs="Arial"/>
          <w:color w:val="808080"/>
          <w:szCs w:val="22"/>
        </w:rPr>
        <w:t xml:space="preserve">may be changed or updated without notice.  The Manitoba </w:t>
      </w:r>
      <w:r w:rsidR="00442F9F">
        <w:rPr>
          <w:rFonts w:cs="Arial"/>
          <w:color w:val="808080"/>
          <w:szCs w:val="22"/>
        </w:rPr>
        <w:t xml:space="preserve">government </w:t>
      </w:r>
      <w:r w:rsidRPr="00C627DA">
        <w:rPr>
          <w:rFonts w:cs="Arial"/>
          <w:color w:val="808080"/>
          <w:szCs w:val="22"/>
        </w:rPr>
        <w:t xml:space="preserve">and its </w:t>
      </w:r>
      <w:r w:rsidR="00442F9F">
        <w:rPr>
          <w:rFonts w:cs="Arial"/>
          <w:color w:val="808080"/>
          <w:szCs w:val="22"/>
        </w:rPr>
        <w:t>m</w:t>
      </w:r>
      <w:r w:rsidRPr="00C627DA">
        <w:rPr>
          <w:rFonts w:cs="Arial"/>
          <w:color w:val="808080"/>
          <w:szCs w:val="22"/>
        </w:rPr>
        <w:t>inisters, officers, employees and agents will not be liable to any person, organization or entity for any damages of any kind which may arise from use of this sample agreement.</w:t>
      </w:r>
    </w:p>
    <w:p w14:paraId="411B367C" w14:textId="77777777" w:rsidR="0033725D" w:rsidRPr="00C627DA" w:rsidRDefault="0033725D" w:rsidP="0033725D">
      <w:pPr>
        <w:pStyle w:val="Footer"/>
        <w:rPr>
          <w:rFonts w:cs="Arial"/>
          <w:sz w:val="22"/>
          <w:szCs w:val="22"/>
          <w:lang w:val="en-US"/>
        </w:rPr>
      </w:pPr>
    </w:p>
    <w:p w14:paraId="4C0614FA" w14:textId="77777777" w:rsidR="00C7301D" w:rsidRDefault="00C7301D">
      <w:pPr>
        <w:rPr>
          <w:rFonts w:cs="Arial"/>
          <w:sz w:val="22"/>
          <w:szCs w:val="22"/>
        </w:rPr>
      </w:pPr>
    </w:p>
    <w:p w14:paraId="205FA42C" w14:textId="77777777" w:rsidR="00474F93" w:rsidRDefault="00474F93">
      <w:pPr>
        <w:rPr>
          <w:rFonts w:cs="Arial"/>
          <w:sz w:val="22"/>
          <w:szCs w:val="22"/>
        </w:rPr>
      </w:pPr>
    </w:p>
    <w:p w14:paraId="1029EE4D" w14:textId="77777777" w:rsidR="00474F93" w:rsidRPr="00C627DA" w:rsidRDefault="00474F93">
      <w:pPr>
        <w:rPr>
          <w:rFonts w:cs="Arial"/>
          <w:sz w:val="22"/>
          <w:szCs w:val="22"/>
        </w:rPr>
      </w:pPr>
    </w:p>
    <w:p w14:paraId="33A7A9EF" w14:textId="77777777" w:rsidR="003452D7" w:rsidRPr="00C627DA" w:rsidRDefault="003452D7">
      <w:pPr>
        <w:pStyle w:val="Heading1"/>
        <w:rPr>
          <w:rFonts w:cs="Arial"/>
          <w:szCs w:val="22"/>
        </w:rPr>
      </w:pPr>
      <w:r w:rsidRPr="00C627DA">
        <w:rPr>
          <w:rFonts w:cs="Arial"/>
          <w:szCs w:val="22"/>
        </w:rPr>
        <w:lastRenderedPageBreak/>
        <w:t>DEFINITIONS</w:t>
      </w:r>
    </w:p>
    <w:p w14:paraId="422F04E0" w14:textId="77777777" w:rsidR="003452D7" w:rsidRPr="00C627DA" w:rsidRDefault="003452D7">
      <w:pPr>
        <w:pStyle w:val="Heading2"/>
        <w:rPr>
          <w:rFonts w:cs="Arial"/>
          <w:szCs w:val="22"/>
        </w:rPr>
      </w:pPr>
      <w:r w:rsidRPr="00C627DA">
        <w:rPr>
          <w:rFonts w:cs="Arial"/>
          <w:szCs w:val="22"/>
        </w:rPr>
        <w:t>Alterations and Improvements means any and all fixtures, improvements, installations, alterations and additions made, erected or installed by or on behalf of the Tenant in or upon the Leased Lands</w:t>
      </w:r>
      <w:r w:rsidR="00442F9F">
        <w:rPr>
          <w:rFonts w:cs="Arial"/>
          <w:szCs w:val="22"/>
        </w:rPr>
        <w:t>,</w:t>
      </w:r>
      <w:r w:rsidRPr="00C627DA">
        <w:rPr>
          <w:rFonts w:cs="Arial"/>
          <w:szCs w:val="22"/>
        </w:rPr>
        <w:t xml:space="preserve"> with the exception of the Tenant's equipment and machinery.</w:t>
      </w:r>
    </w:p>
    <w:p w14:paraId="20DAD10E" w14:textId="77777777" w:rsidR="003452D7" w:rsidRPr="00C627DA" w:rsidRDefault="003452D7">
      <w:pPr>
        <w:pStyle w:val="Heading2"/>
        <w:rPr>
          <w:rFonts w:cs="Arial"/>
          <w:szCs w:val="22"/>
        </w:rPr>
      </w:pPr>
      <w:r w:rsidRPr="00C627DA">
        <w:rPr>
          <w:rFonts w:cs="Arial"/>
          <w:szCs w:val="22"/>
        </w:rPr>
        <w:t>Leased Lands means the agricultural lands identified in Schedule A hereto.</w:t>
      </w:r>
    </w:p>
    <w:p w14:paraId="0592CB19" w14:textId="77777777" w:rsidR="00AD5363" w:rsidRPr="00C627DA" w:rsidRDefault="003452D7" w:rsidP="0058331E">
      <w:pPr>
        <w:pStyle w:val="Heading2"/>
        <w:rPr>
          <w:rFonts w:cs="Arial"/>
          <w:szCs w:val="22"/>
        </w:rPr>
      </w:pPr>
      <w:r w:rsidRPr="00C627DA">
        <w:rPr>
          <w:rFonts w:cs="Arial"/>
          <w:szCs w:val="22"/>
        </w:rPr>
        <w:t>Term means the term specified in Section 3.01 hereof.</w:t>
      </w:r>
    </w:p>
    <w:p w14:paraId="6B863CB8" w14:textId="77777777" w:rsidR="003452D7" w:rsidRPr="00C627DA" w:rsidRDefault="003452D7">
      <w:pPr>
        <w:pStyle w:val="Heading2"/>
        <w:rPr>
          <w:rFonts w:cs="Arial"/>
          <w:szCs w:val="22"/>
        </w:rPr>
      </w:pPr>
      <w:r w:rsidRPr="00C627DA">
        <w:rPr>
          <w:rFonts w:cs="Arial"/>
          <w:szCs w:val="22"/>
        </w:rPr>
        <w:t>Taxes means all taxes, including (but not limited to) goods and services tax, real property tax and school tax, rates, duties, levies and assessments of any kind levied, imposed or assessed against the Leased Lands, any building thereon, or any Alterations and Improvements made thereto, or with respect to the Tenant’s use of the Leased Lands.</w:t>
      </w:r>
    </w:p>
    <w:p w14:paraId="563D9E49" w14:textId="7092A447" w:rsidR="00FB0D3B" w:rsidRPr="00FB0D3B" w:rsidRDefault="003452D7" w:rsidP="00FB0D3B">
      <w:pPr>
        <w:pStyle w:val="Heading2"/>
        <w:rPr>
          <w:rFonts w:cs="Arial"/>
          <w:szCs w:val="22"/>
        </w:rPr>
      </w:pPr>
      <w:r w:rsidRPr="00C627DA">
        <w:rPr>
          <w:rFonts w:cs="Arial"/>
          <w:szCs w:val="22"/>
        </w:rPr>
        <w:t>Crop means the commodity or produce grown on the Leased Lands.</w:t>
      </w:r>
    </w:p>
    <w:p w14:paraId="4874AAEF" w14:textId="77777777" w:rsidR="003452D7" w:rsidRPr="00C627DA" w:rsidRDefault="003452D7">
      <w:pPr>
        <w:pStyle w:val="Heading1"/>
        <w:rPr>
          <w:rFonts w:cs="Arial"/>
          <w:szCs w:val="22"/>
        </w:rPr>
      </w:pPr>
      <w:r w:rsidRPr="00C627DA">
        <w:rPr>
          <w:rFonts w:cs="Arial"/>
          <w:szCs w:val="22"/>
        </w:rPr>
        <w:t>DESCRIPTION OF BUILDINGS ON LEASED LAND</w:t>
      </w:r>
    </w:p>
    <w:p w14:paraId="3ECE797A" w14:textId="77777777" w:rsidR="003452D7" w:rsidRPr="00C627DA" w:rsidRDefault="003452D7">
      <w:pPr>
        <w:pStyle w:val="Heading2"/>
        <w:tabs>
          <w:tab w:val="clear" w:pos="9360"/>
        </w:tabs>
        <w:rPr>
          <w:rFonts w:cs="Arial"/>
          <w:szCs w:val="22"/>
        </w:rPr>
      </w:pPr>
      <w:r w:rsidRPr="00C627DA">
        <w:rPr>
          <w:rFonts w:cs="Arial"/>
          <w:szCs w:val="22"/>
        </w:rPr>
        <w:t>In consideration of the rents, covenants, promises and agreements contained in this Lease Agreement on the part of the Tenant to be paid, observed and performed, the Landlord does hereby lease to the Tenant the farm lands and premises as described in Schedule A, together with the following portable buildings, namely:                             ______________________________________________________________________</w:t>
      </w:r>
      <w:r w:rsidRPr="00C627DA">
        <w:rPr>
          <w:rFonts w:cs="Arial"/>
          <w:szCs w:val="22"/>
        </w:rPr>
        <w:br/>
        <w:t>______________________________________________________________________</w:t>
      </w:r>
    </w:p>
    <w:p w14:paraId="12171151" w14:textId="77777777" w:rsidR="003452D7" w:rsidRPr="00C627DA" w:rsidRDefault="003452D7">
      <w:pPr>
        <w:pStyle w:val="Heading1"/>
        <w:rPr>
          <w:rFonts w:cs="Arial"/>
          <w:szCs w:val="22"/>
        </w:rPr>
      </w:pPr>
      <w:r w:rsidRPr="00C627DA">
        <w:rPr>
          <w:rFonts w:cs="Arial"/>
          <w:szCs w:val="22"/>
        </w:rPr>
        <w:t>DEMISE AND TERM, AS IS BASIS</w:t>
      </w:r>
    </w:p>
    <w:p w14:paraId="1A001BA8" w14:textId="77777777" w:rsidR="003452D7" w:rsidRPr="00C627DA" w:rsidRDefault="003452D7">
      <w:pPr>
        <w:pStyle w:val="Heading2"/>
        <w:rPr>
          <w:rFonts w:cs="Arial"/>
          <w:szCs w:val="22"/>
        </w:rPr>
      </w:pPr>
      <w:r w:rsidRPr="00C627DA">
        <w:rPr>
          <w:rFonts w:cs="Arial"/>
          <w:szCs w:val="22"/>
        </w:rPr>
        <w:t>The term of this Lease shall be _________ year(s)</w:t>
      </w:r>
      <w:r w:rsidR="00442F9F">
        <w:rPr>
          <w:rFonts w:cs="Arial"/>
          <w:szCs w:val="22"/>
        </w:rPr>
        <w:t>,</w:t>
      </w:r>
      <w:r w:rsidRPr="00C627DA">
        <w:rPr>
          <w:rFonts w:cs="Arial"/>
          <w:szCs w:val="22"/>
        </w:rPr>
        <w:t xml:space="preserve"> commencing on the __________ day of _________________ 20____, and ending on the __________ day of _________________, 20 ____.</w:t>
      </w:r>
    </w:p>
    <w:p w14:paraId="1131BD99" w14:textId="77777777" w:rsidR="003452D7" w:rsidRPr="00C627DA" w:rsidRDefault="003452D7">
      <w:pPr>
        <w:pStyle w:val="Heading2"/>
        <w:rPr>
          <w:rFonts w:cs="Arial"/>
          <w:szCs w:val="22"/>
        </w:rPr>
      </w:pPr>
      <w:r w:rsidRPr="00C627DA">
        <w:rPr>
          <w:rFonts w:cs="Arial"/>
          <w:szCs w:val="22"/>
        </w:rPr>
        <w:t>The Tenant accepts the Leased Lands on an As Is and Where Is basis and any Alterations and Improvements made, erected or installed during the Term, with the Landlord’s prior written approval, shall be at the risk, cost and expense of the Tenant and to the entire satisfaction of the Landlord.</w:t>
      </w:r>
    </w:p>
    <w:p w14:paraId="3C434796" w14:textId="77777777" w:rsidR="00AD5363" w:rsidRPr="00C627DA" w:rsidRDefault="00AD5363" w:rsidP="00AD5363">
      <w:pPr>
        <w:pStyle w:val="Heading1"/>
        <w:keepNext/>
        <w:spacing w:before="240"/>
        <w:rPr>
          <w:rFonts w:cs="Arial"/>
          <w:szCs w:val="22"/>
        </w:rPr>
      </w:pPr>
      <w:r w:rsidRPr="00C627DA">
        <w:rPr>
          <w:rFonts w:cs="Arial"/>
          <w:szCs w:val="22"/>
        </w:rPr>
        <w:t>ANNUAL RENTALS</w:t>
      </w:r>
    </w:p>
    <w:p w14:paraId="7C1E1763" w14:textId="77777777" w:rsidR="00AD5363" w:rsidRPr="00C627DA" w:rsidRDefault="00AD5363" w:rsidP="00AD5363">
      <w:pPr>
        <w:pStyle w:val="Heading2"/>
        <w:rPr>
          <w:rFonts w:cs="Arial"/>
          <w:szCs w:val="22"/>
        </w:rPr>
      </w:pPr>
      <w:r w:rsidRPr="00C627DA">
        <w:rPr>
          <w:rFonts w:cs="Arial"/>
          <w:szCs w:val="22"/>
        </w:rPr>
        <w:t>The Tenant must pay annual rent (the “Rent”) for the Lease to the Landlord in the amount of $___________:</w:t>
      </w:r>
    </w:p>
    <w:p w14:paraId="29741F43" w14:textId="77777777" w:rsidR="00AD5363" w:rsidRPr="00C627DA" w:rsidRDefault="00AD5363" w:rsidP="00AD5363">
      <w:pPr>
        <w:pStyle w:val="Heading3"/>
        <w:rPr>
          <w:rFonts w:cs="Arial"/>
          <w:szCs w:val="22"/>
        </w:rPr>
      </w:pPr>
      <w:r w:rsidRPr="00C627DA">
        <w:rPr>
          <w:rFonts w:cs="Arial"/>
          <w:szCs w:val="22"/>
        </w:rPr>
        <w:t>to be paid in full on or before ______________ for each year of this Lease</w:t>
      </w:r>
    </w:p>
    <w:p w14:paraId="66E00F33" w14:textId="77777777" w:rsidR="00AD5363" w:rsidRPr="00C627DA" w:rsidRDefault="00AD5363" w:rsidP="00AD5363">
      <w:pPr>
        <w:pStyle w:val="Heading3"/>
        <w:rPr>
          <w:rFonts w:cs="Arial"/>
          <w:szCs w:val="22"/>
        </w:rPr>
      </w:pPr>
      <w:r w:rsidRPr="00C627DA">
        <w:rPr>
          <w:rFonts w:cs="Arial"/>
          <w:szCs w:val="22"/>
        </w:rPr>
        <w:t>to be paid (1/2, 1/3 etc) on or before _____________ for each year of this Lease</w:t>
      </w:r>
    </w:p>
    <w:p w14:paraId="3CB40AC5" w14:textId="77777777" w:rsidR="00AD5363" w:rsidRPr="00C627DA" w:rsidRDefault="00AD5363" w:rsidP="00AD5363">
      <w:pPr>
        <w:pStyle w:val="Heading2"/>
        <w:rPr>
          <w:rFonts w:cs="Arial"/>
          <w:szCs w:val="22"/>
        </w:rPr>
      </w:pPr>
      <w:r w:rsidRPr="00C627DA">
        <w:rPr>
          <w:rFonts w:cs="Arial"/>
          <w:szCs w:val="22"/>
        </w:rPr>
        <w:t>All Rent is payable to the Landlord at its address shown above, and outlined in Schedule B.</w:t>
      </w:r>
    </w:p>
    <w:p w14:paraId="620DE8FA" w14:textId="77777777" w:rsidR="00AD5363" w:rsidRPr="00C627DA" w:rsidRDefault="00AD5363" w:rsidP="00AD5363">
      <w:pPr>
        <w:pStyle w:val="Heading1"/>
        <w:rPr>
          <w:rFonts w:cs="Arial"/>
          <w:szCs w:val="22"/>
        </w:rPr>
      </w:pPr>
      <w:r w:rsidRPr="00C627DA">
        <w:rPr>
          <w:rFonts w:cs="Arial"/>
          <w:szCs w:val="22"/>
        </w:rPr>
        <w:t xml:space="preserve">  TAXES</w:t>
      </w:r>
    </w:p>
    <w:p w14:paraId="4AAFAE9D" w14:textId="77777777" w:rsidR="00AD5363" w:rsidRPr="00C627DA" w:rsidRDefault="00AD5363" w:rsidP="00AD5363">
      <w:pPr>
        <w:pStyle w:val="Heading2"/>
        <w:tabs>
          <w:tab w:val="clear" w:pos="9360"/>
          <w:tab w:val="right" w:pos="-1710"/>
        </w:tabs>
        <w:rPr>
          <w:rFonts w:cs="Arial"/>
          <w:szCs w:val="22"/>
        </w:rPr>
      </w:pPr>
      <w:r w:rsidRPr="00C627DA">
        <w:rPr>
          <w:rFonts w:cs="Arial"/>
          <w:szCs w:val="22"/>
        </w:rPr>
        <w:t>Unless otherwise agreed upon, all Taxes on the Leased Land shall be paid by the Landlord.</w:t>
      </w:r>
    </w:p>
    <w:p w14:paraId="50CA972C" w14:textId="77777777" w:rsidR="00C72371" w:rsidRPr="00C627DA" w:rsidRDefault="00C72371" w:rsidP="00C72371">
      <w:pPr>
        <w:pStyle w:val="Heading1"/>
        <w:keepNext/>
        <w:spacing w:before="240"/>
        <w:rPr>
          <w:rFonts w:cs="Arial"/>
          <w:szCs w:val="22"/>
        </w:rPr>
      </w:pPr>
      <w:r w:rsidRPr="00C627DA">
        <w:rPr>
          <w:rFonts w:cs="Arial"/>
          <w:szCs w:val="22"/>
        </w:rPr>
        <w:lastRenderedPageBreak/>
        <w:t>PAYMENT FROM GOVERNMENT AGENCY</w:t>
      </w:r>
    </w:p>
    <w:p w14:paraId="07166089" w14:textId="77777777" w:rsidR="00C72371" w:rsidRPr="00C627DA" w:rsidRDefault="00C72371" w:rsidP="00C72371">
      <w:pPr>
        <w:pStyle w:val="Heading2"/>
        <w:rPr>
          <w:rFonts w:cs="Arial"/>
          <w:szCs w:val="22"/>
        </w:rPr>
      </w:pPr>
      <w:r w:rsidRPr="00C627DA">
        <w:rPr>
          <w:rFonts w:cs="Arial"/>
          <w:szCs w:val="22"/>
        </w:rPr>
        <w:t>In the event that any payment, subsidy or other reimbursement is made under any government agency, or any marketing agency in connection with grain production on the said Leased Land during the Term of this Lease, the payments identified with the Leased Land shall be paid to the Tenant unless otherwise agreed upon.</w:t>
      </w:r>
    </w:p>
    <w:p w14:paraId="00820A51" w14:textId="77777777" w:rsidR="003452D7" w:rsidRPr="00C627DA" w:rsidRDefault="003452D7">
      <w:pPr>
        <w:pStyle w:val="Heading1"/>
        <w:rPr>
          <w:rFonts w:cs="Arial"/>
          <w:szCs w:val="22"/>
        </w:rPr>
      </w:pPr>
      <w:r w:rsidRPr="00C627DA">
        <w:rPr>
          <w:rFonts w:cs="Arial"/>
          <w:szCs w:val="22"/>
        </w:rPr>
        <w:t>USE OF THE LEASED LAND</w:t>
      </w:r>
    </w:p>
    <w:p w14:paraId="17D26ECA" w14:textId="77777777" w:rsidR="003452D7" w:rsidRPr="00C627DA" w:rsidRDefault="003452D7">
      <w:pPr>
        <w:ind w:left="720" w:hanging="720"/>
        <w:rPr>
          <w:rFonts w:cs="Arial"/>
          <w:sz w:val="22"/>
          <w:szCs w:val="22"/>
        </w:rPr>
      </w:pPr>
    </w:p>
    <w:p w14:paraId="7EF0F90C" w14:textId="77777777" w:rsidR="003452D7" w:rsidRPr="00C627DA" w:rsidRDefault="003452D7">
      <w:pPr>
        <w:tabs>
          <w:tab w:val="clear" w:pos="-720"/>
          <w:tab w:val="left" w:pos="-90"/>
        </w:tabs>
        <w:rPr>
          <w:rFonts w:cs="Arial"/>
          <w:sz w:val="22"/>
          <w:szCs w:val="22"/>
        </w:rPr>
      </w:pPr>
      <w:r w:rsidRPr="00C627DA">
        <w:rPr>
          <w:rFonts w:cs="Arial"/>
          <w:sz w:val="22"/>
          <w:szCs w:val="22"/>
        </w:rPr>
        <w:t>The Landlord and Tenant agree as follows:</w:t>
      </w:r>
    </w:p>
    <w:p w14:paraId="7D8F3981" w14:textId="77777777" w:rsidR="003452D7" w:rsidRPr="00C627DA" w:rsidRDefault="003452D7">
      <w:pPr>
        <w:pStyle w:val="Heading2"/>
        <w:rPr>
          <w:rFonts w:cs="Arial"/>
          <w:szCs w:val="22"/>
        </w:rPr>
      </w:pPr>
      <w:r w:rsidRPr="00C627DA">
        <w:rPr>
          <w:rFonts w:cs="Arial"/>
          <w:szCs w:val="22"/>
        </w:rPr>
        <w:t>The Tenant will cultivate, seed and harvest all of the Leased Land in a good husbandlike and proper manner and will perform all fall work necessary in order to leave the Leased Land in a proper condition for the following year's cultivation.</w:t>
      </w:r>
    </w:p>
    <w:p w14:paraId="7A9E00EC" w14:textId="77777777" w:rsidR="003452D7" w:rsidRPr="00C627DA" w:rsidRDefault="003452D7">
      <w:pPr>
        <w:pStyle w:val="Heading2"/>
        <w:rPr>
          <w:rFonts w:cs="Arial"/>
          <w:szCs w:val="22"/>
        </w:rPr>
      </w:pPr>
      <w:r w:rsidRPr="00C627DA">
        <w:rPr>
          <w:rFonts w:cs="Arial"/>
          <w:szCs w:val="22"/>
        </w:rPr>
        <w:t>The Tenant will not impoverish or waste the Leased Land and will use this Leased Land and premises for the purpose of crop production only unless otherwise limited or restricted in writing by the Landlord.</w:t>
      </w:r>
    </w:p>
    <w:p w14:paraId="1A964FB4" w14:textId="77777777" w:rsidR="003452D7" w:rsidRPr="00C627DA" w:rsidRDefault="003452D7">
      <w:pPr>
        <w:pStyle w:val="Heading2"/>
        <w:rPr>
          <w:rFonts w:cs="Arial"/>
          <w:szCs w:val="22"/>
        </w:rPr>
      </w:pPr>
      <w:r w:rsidRPr="00C627DA">
        <w:rPr>
          <w:rFonts w:cs="Arial"/>
          <w:szCs w:val="22"/>
        </w:rPr>
        <w:t>The Tenant has no rights to sand, gravel, or clay from the Leased Land, except for his own use, and he has no rights whatsoever to valuable stone or other such substances existing on, or under the surface of the Leased Land.</w:t>
      </w:r>
    </w:p>
    <w:p w14:paraId="137C6A82" w14:textId="77777777" w:rsidR="003452D7" w:rsidRPr="00C627DA" w:rsidRDefault="003452D7">
      <w:pPr>
        <w:pStyle w:val="Heading2"/>
        <w:rPr>
          <w:rFonts w:cs="Arial"/>
          <w:szCs w:val="22"/>
        </w:rPr>
      </w:pPr>
      <w:r w:rsidRPr="00C627DA">
        <w:rPr>
          <w:rFonts w:cs="Arial"/>
          <w:szCs w:val="22"/>
        </w:rPr>
        <w:t>The Tenant will not change the natural course of any waterways on the Leased Land, or cut down trees growing upon the Leased Land, nor will he permit any other person to do so, without the written consent of the Landlord.</w:t>
      </w:r>
    </w:p>
    <w:p w14:paraId="270EC6F5" w14:textId="77777777" w:rsidR="003452D7" w:rsidRPr="00C627DA" w:rsidRDefault="003452D7">
      <w:pPr>
        <w:pStyle w:val="Heading2"/>
        <w:rPr>
          <w:rFonts w:cs="Arial"/>
          <w:szCs w:val="22"/>
        </w:rPr>
      </w:pPr>
      <w:r w:rsidRPr="00C627DA">
        <w:rPr>
          <w:rFonts w:cs="Arial"/>
          <w:szCs w:val="22"/>
        </w:rPr>
        <w:t>The Tenant shall use all best efforts to rid the Leased Lands of noxious weeds and in this regard, the Tenant shall comply with all lawful orders imposed by the relevant municipal or local government district.</w:t>
      </w:r>
    </w:p>
    <w:p w14:paraId="7CF374A6" w14:textId="77777777" w:rsidR="003452D7" w:rsidRPr="00C627DA" w:rsidRDefault="003452D7">
      <w:pPr>
        <w:pStyle w:val="Heading2"/>
        <w:rPr>
          <w:rFonts w:cs="Arial"/>
          <w:szCs w:val="22"/>
        </w:rPr>
      </w:pPr>
      <w:r w:rsidRPr="00C627DA">
        <w:rPr>
          <w:rFonts w:cs="Arial"/>
          <w:szCs w:val="22"/>
        </w:rPr>
        <w:t>The Tenant shall at no time allow or permit any liens, (including, but not limited to builders' liens) to arise or be filed against any of the Leased Land on account of any work, labour, services or materials supplied to, or on behalf of the Tenant.</w:t>
      </w:r>
    </w:p>
    <w:p w14:paraId="22CF07BB" w14:textId="77777777" w:rsidR="003452D7" w:rsidRPr="00C627DA" w:rsidRDefault="003452D7">
      <w:pPr>
        <w:pStyle w:val="Heading2"/>
        <w:rPr>
          <w:rFonts w:cs="Arial"/>
          <w:szCs w:val="22"/>
        </w:rPr>
      </w:pPr>
      <w:r w:rsidRPr="00C627DA">
        <w:rPr>
          <w:rFonts w:cs="Arial"/>
          <w:szCs w:val="22"/>
        </w:rPr>
        <w:t>The Landlord, including its employees, agents and representatives shall be permitted to enter upon the Leased Land at any time for the purpose of inspecting the Leased Land, including any Alterations and Improvements thereon.</w:t>
      </w:r>
    </w:p>
    <w:p w14:paraId="7B685B7C" w14:textId="540D8F9E" w:rsidR="002617CD" w:rsidRPr="00C627DA" w:rsidRDefault="002617CD" w:rsidP="00F115F3">
      <w:pPr>
        <w:pStyle w:val="Heading2"/>
        <w:rPr>
          <w:rFonts w:cs="Arial"/>
          <w:szCs w:val="22"/>
        </w:rPr>
      </w:pPr>
      <w:r w:rsidRPr="00C627DA">
        <w:rPr>
          <w:rFonts w:cs="Arial"/>
          <w:szCs w:val="22"/>
        </w:rPr>
        <w:t xml:space="preserve">If the </w:t>
      </w:r>
      <w:r w:rsidR="00121DC9">
        <w:rPr>
          <w:rFonts w:cs="Arial"/>
          <w:szCs w:val="22"/>
        </w:rPr>
        <w:t>T</w:t>
      </w:r>
      <w:r w:rsidRPr="00C627DA">
        <w:rPr>
          <w:rFonts w:cs="Arial"/>
          <w:szCs w:val="22"/>
        </w:rPr>
        <w:t xml:space="preserve">enant fulfils the terms and conditions of this agreement he shall and may peaceably possess and enjoy the said land for the said term, without any interruption or disturbance from the </w:t>
      </w:r>
      <w:r w:rsidR="00121DC9">
        <w:rPr>
          <w:rFonts w:cs="Arial"/>
          <w:szCs w:val="22"/>
        </w:rPr>
        <w:t>L</w:t>
      </w:r>
      <w:r w:rsidRPr="00C627DA">
        <w:rPr>
          <w:rFonts w:cs="Arial"/>
          <w:szCs w:val="22"/>
        </w:rPr>
        <w:t>andlord of any representative of the landlord.</w:t>
      </w:r>
    </w:p>
    <w:p w14:paraId="6D8A99FB" w14:textId="77777777" w:rsidR="00FC626F" w:rsidRPr="00C627DA" w:rsidRDefault="00411710" w:rsidP="00FC626F">
      <w:pPr>
        <w:pStyle w:val="Heading1"/>
        <w:rPr>
          <w:rFonts w:cs="Arial"/>
          <w:szCs w:val="22"/>
        </w:rPr>
      </w:pPr>
      <w:r w:rsidRPr="00C627DA">
        <w:rPr>
          <w:rFonts w:cs="Arial"/>
          <w:szCs w:val="22"/>
        </w:rPr>
        <w:t>DECISION MAKING</w:t>
      </w:r>
    </w:p>
    <w:p w14:paraId="79422EC9" w14:textId="5FB13185" w:rsidR="002617CD" w:rsidRPr="00C627DA" w:rsidRDefault="002617CD" w:rsidP="002617CD">
      <w:pPr>
        <w:pStyle w:val="Heading2"/>
        <w:rPr>
          <w:rFonts w:cs="Arial"/>
          <w:szCs w:val="22"/>
        </w:rPr>
      </w:pPr>
      <w:r w:rsidRPr="00C627DA">
        <w:rPr>
          <w:rFonts w:cs="Arial"/>
          <w:szCs w:val="22"/>
        </w:rPr>
        <w:t xml:space="preserve">The </w:t>
      </w:r>
      <w:r w:rsidR="00121DC9">
        <w:rPr>
          <w:rFonts w:cs="Arial"/>
          <w:szCs w:val="22"/>
        </w:rPr>
        <w:t>T</w:t>
      </w:r>
      <w:r w:rsidRPr="00C627DA">
        <w:rPr>
          <w:rFonts w:cs="Arial"/>
          <w:szCs w:val="22"/>
        </w:rPr>
        <w:t>enant will seed to crop all the said land under cultivation during the term of this lease. The type and acreage of each crop to be seeded shall be determined by the</w:t>
      </w:r>
    </w:p>
    <w:p w14:paraId="7B09D7EA" w14:textId="77777777" w:rsidR="002617CD" w:rsidRPr="00C627DA" w:rsidRDefault="002617CD" w:rsidP="002617CD">
      <w:pPr>
        <w:pStyle w:val="Heading3"/>
        <w:rPr>
          <w:rFonts w:cs="Arial"/>
          <w:szCs w:val="22"/>
        </w:rPr>
      </w:pPr>
      <w:r w:rsidRPr="00C627DA">
        <w:rPr>
          <w:rFonts w:cs="Arial"/>
          <w:szCs w:val="22"/>
        </w:rPr>
        <w:t>Tenant; OR</w:t>
      </w:r>
    </w:p>
    <w:p w14:paraId="43AD38CC" w14:textId="7006339F" w:rsidR="002617CD" w:rsidRPr="00C627DA" w:rsidRDefault="00770096" w:rsidP="002617CD">
      <w:pPr>
        <w:pStyle w:val="Heading3"/>
        <w:rPr>
          <w:rFonts w:cs="Arial"/>
          <w:szCs w:val="22"/>
        </w:rPr>
      </w:pPr>
      <w:r w:rsidRPr="00C627DA">
        <w:rPr>
          <w:rFonts w:cs="Arial"/>
          <w:szCs w:val="22"/>
        </w:rPr>
        <w:t>T</w:t>
      </w:r>
      <w:r w:rsidR="002617CD" w:rsidRPr="00C627DA">
        <w:rPr>
          <w:rFonts w:cs="Arial"/>
          <w:szCs w:val="22"/>
        </w:rPr>
        <w:t xml:space="preserve">enant and </w:t>
      </w:r>
      <w:r w:rsidR="00121DC9">
        <w:rPr>
          <w:rFonts w:cs="Arial"/>
          <w:szCs w:val="22"/>
        </w:rPr>
        <w:t>L</w:t>
      </w:r>
      <w:r w:rsidR="002617CD" w:rsidRPr="00C627DA">
        <w:rPr>
          <w:rFonts w:cs="Arial"/>
          <w:szCs w:val="22"/>
        </w:rPr>
        <w:t>andlord by mutual agreement</w:t>
      </w:r>
    </w:p>
    <w:p w14:paraId="6768CFA3" w14:textId="321BDA6A" w:rsidR="00FC626F" w:rsidRPr="00C627DA" w:rsidRDefault="000F7F72" w:rsidP="00FC626F">
      <w:pPr>
        <w:pStyle w:val="Heading2"/>
        <w:rPr>
          <w:rFonts w:cs="Arial"/>
          <w:szCs w:val="22"/>
        </w:rPr>
      </w:pPr>
      <w:r w:rsidRPr="00C627DA">
        <w:rPr>
          <w:rFonts w:cs="Arial"/>
          <w:szCs w:val="22"/>
        </w:rPr>
        <w:t xml:space="preserve">The </w:t>
      </w:r>
      <w:r w:rsidR="00121DC9">
        <w:rPr>
          <w:rFonts w:cs="Arial"/>
          <w:szCs w:val="22"/>
        </w:rPr>
        <w:t>T</w:t>
      </w:r>
      <w:r w:rsidRPr="00C627DA">
        <w:rPr>
          <w:rFonts w:cs="Arial"/>
          <w:szCs w:val="22"/>
        </w:rPr>
        <w:t>enant shall make all decisions with respect to farming the said land unless stated otherwise in this agreement.</w:t>
      </w:r>
    </w:p>
    <w:p w14:paraId="3AF27EC6" w14:textId="4218D592" w:rsidR="000F7F72" w:rsidRPr="00C627DA" w:rsidRDefault="000F7F72" w:rsidP="000F7F72">
      <w:pPr>
        <w:pStyle w:val="Heading2"/>
        <w:rPr>
          <w:rFonts w:cs="Arial"/>
          <w:szCs w:val="22"/>
        </w:rPr>
      </w:pPr>
      <w:r w:rsidRPr="00C627DA">
        <w:rPr>
          <w:rFonts w:cs="Arial"/>
          <w:szCs w:val="22"/>
        </w:rPr>
        <w:lastRenderedPageBreak/>
        <w:t xml:space="preserve">The </w:t>
      </w:r>
      <w:r w:rsidR="00121DC9">
        <w:rPr>
          <w:rFonts w:cs="Arial"/>
          <w:szCs w:val="22"/>
        </w:rPr>
        <w:t>T</w:t>
      </w:r>
      <w:r w:rsidRPr="00C627DA">
        <w:rPr>
          <w:rFonts w:cs="Arial"/>
          <w:szCs w:val="22"/>
        </w:rPr>
        <w:t>enant shall be responsible for all costs of farming said land unless stated otherwise in this agreement.</w:t>
      </w:r>
    </w:p>
    <w:p w14:paraId="03F6549D" w14:textId="77777777" w:rsidR="003452D7" w:rsidRPr="00C627DA" w:rsidRDefault="003452D7" w:rsidP="00FC626F">
      <w:pPr>
        <w:pStyle w:val="Heading1"/>
        <w:rPr>
          <w:rFonts w:cs="Arial"/>
          <w:szCs w:val="22"/>
        </w:rPr>
      </w:pPr>
      <w:r w:rsidRPr="00C627DA">
        <w:rPr>
          <w:rFonts w:cs="Arial"/>
          <w:szCs w:val="22"/>
        </w:rPr>
        <w:t>STORAGE OF CROP HARVESTED FROM THE LEASED LAND</w:t>
      </w:r>
    </w:p>
    <w:p w14:paraId="1C18C6FB" w14:textId="77777777" w:rsidR="003452D7" w:rsidRPr="00C627DA" w:rsidRDefault="003452D7">
      <w:pPr>
        <w:pStyle w:val="Heading2"/>
        <w:rPr>
          <w:rFonts w:cs="Arial"/>
          <w:szCs w:val="22"/>
        </w:rPr>
      </w:pPr>
      <w:r w:rsidRPr="00C627DA">
        <w:rPr>
          <w:rFonts w:cs="Arial"/>
          <w:szCs w:val="22"/>
        </w:rPr>
        <w:t xml:space="preserve">The Landlord shall provide __________ (tonnes, bushels) of </w:t>
      </w:r>
      <w:r w:rsidR="00E33829">
        <w:rPr>
          <w:rFonts w:cs="Arial"/>
          <w:szCs w:val="22"/>
        </w:rPr>
        <w:t>c</w:t>
      </w:r>
      <w:r w:rsidRPr="00C627DA">
        <w:rPr>
          <w:rFonts w:cs="Arial"/>
          <w:szCs w:val="22"/>
        </w:rPr>
        <w:t xml:space="preserve">rop storage.  In the event additional </w:t>
      </w:r>
      <w:r w:rsidR="00E33829">
        <w:rPr>
          <w:rFonts w:cs="Arial"/>
          <w:szCs w:val="22"/>
        </w:rPr>
        <w:t>c</w:t>
      </w:r>
      <w:r w:rsidRPr="00C627DA">
        <w:rPr>
          <w:rFonts w:cs="Arial"/>
          <w:szCs w:val="22"/>
        </w:rPr>
        <w:t>rop storage is required, it shall be the sole responsibility of the Tenant.</w:t>
      </w:r>
    </w:p>
    <w:p w14:paraId="7D964AA5" w14:textId="77777777" w:rsidR="00411710" w:rsidRPr="00C627DA" w:rsidRDefault="00411710" w:rsidP="00411710">
      <w:pPr>
        <w:pStyle w:val="Heading2"/>
        <w:rPr>
          <w:rFonts w:cs="Arial"/>
          <w:szCs w:val="22"/>
        </w:rPr>
      </w:pPr>
      <w:r w:rsidRPr="00C627DA">
        <w:rPr>
          <w:rFonts w:cs="Arial"/>
          <w:szCs w:val="22"/>
        </w:rPr>
        <w:t>All grain stored must be removed by termination date of lease.</w:t>
      </w:r>
    </w:p>
    <w:p w14:paraId="09BA9661" w14:textId="77777777" w:rsidR="00AD5363" w:rsidRPr="00C627DA" w:rsidRDefault="00AD5363" w:rsidP="00AD5363">
      <w:pPr>
        <w:pStyle w:val="Heading1"/>
        <w:rPr>
          <w:rFonts w:cs="Arial"/>
          <w:szCs w:val="22"/>
        </w:rPr>
      </w:pPr>
      <w:r w:rsidRPr="00C627DA">
        <w:rPr>
          <w:rFonts w:cs="Arial"/>
          <w:szCs w:val="22"/>
        </w:rPr>
        <w:t>ALTERATIONS AND IMPROVEMENTS</w:t>
      </w:r>
    </w:p>
    <w:p w14:paraId="5627B338" w14:textId="77777777" w:rsidR="00AD5363" w:rsidRPr="00C627DA" w:rsidRDefault="00AD5363" w:rsidP="00AD5363">
      <w:pPr>
        <w:pStyle w:val="Heading2"/>
        <w:jc w:val="left"/>
        <w:rPr>
          <w:rFonts w:cs="Arial"/>
          <w:szCs w:val="22"/>
        </w:rPr>
      </w:pPr>
      <w:r w:rsidRPr="00C627DA">
        <w:rPr>
          <w:rFonts w:cs="Arial"/>
          <w:szCs w:val="22"/>
        </w:rPr>
        <w:t>Title to all Alterations and Improvements shall vest in the Landlord and no alterations and improvements shall be sold, removed, disposed of, or encumbered without the written consent of the Landlord.</w:t>
      </w:r>
    </w:p>
    <w:p w14:paraId="4C135D16" w14:textId="77777777" w:rsidR="003452D7" w:rsidRPr="00C627DA" w:rsidRDefault="003452D7">
      <w:pPr>
        <w:pStyle w:val="Heading1"/>
        <w:rPr>
          <w:rFonts w:cs="Arial"/>
          <w:szCs w:val="22"/>
        </w:rPr>
      </w:pPr>
      <w:r w:rsidRPr="00C627DA">
        <w:rPr>
          <w:rFonts w:cs="Arial"/>
          <w:szCs w:val="22"/>
        </w:rPr>
        <w:t>REPAIR OF BUILDINGS, FENCES, AND IMPROVEMENTS</w:t>
      </w:r>
    </w:p>
    <w:p w14:paraId="1DE6E47E" w14:textId="77777777" w:rsidR="003452D7" w:rsidRPr="00C627DA" w:rsidRDefault="003452D7">
      <w:pPr>
        <w:pStyle w:val="Heading2"/>
        <w:tabs>
          <w:tab w:val="clear" w:pos="9360"/>
          <w:tab w:val="right" w:pos="-1710"/>
        </w:tabs>
        <w:jc w:val="left"/>
        <w:rPr>
          <w:rFonts w:cs="Arial"/>
          <w:szCs w:val="22"/>
        </w:rPr>
      </w:pPr>
      <w:r w:rsidRPr="00C627DA">
        <w:rPr>
          <w:rFonts w:cs="Arial"/>
          <w:szCs w:val="22"/>
        </w:rPr>
        <w:t>Responsibility for normal maintenance and repair to buildings,  as described in Section 2.01, and fences on the Leased Land shall be as follows: __________________________________________________________________________________________________________________________________________________________________________________________________________________</w:t>
      </w:r>
    </w:p>
    <w:p w14:paraId="3DD884E6" w14:textId="77777777" w:rsidR="00AD5363" w:rsidRPr="00C627DA" w:rsidRDefault="00AD5363" w:rsidP="00AD5363">
      <w:pPr>
        <w:pStyle w:val="Heading1"/>
        <w:autoSpaceDE w:val="0"/>
        <w:autoSpaceDN w:val="0"/>
        <w:adjustRightInd w:val="0"/>
        <w:rPr>
          <w:rFonts w:cs="Arial"/>
          <w:szCs w:val="22"/>
        </w:rPr>
      </w:pPr>
      <w:r w:rsidRPr="00C627DA">
        <w:rPr>
          <w:rFonts w:cs="Arial"/>
          <w:szCs w:val="22"/>
        </w:rPr>
        <w:t>LIABILITY AND INSURANCE</w:t>
      </w:r>
    </w:p>
    <w:p w14:paraId="366F3E34" w14:textId="67DF428D" w:rsidR="00AD5363" w:rsidRPr="00C627DA" w:rsidRDefault="00AD5363" w:rsidP="00AD5363">
      <w:pPr>
        <w:pStyle w:val="Heading2"/>
        <w:autoSpaceDE w:val="0"/>
        <w:autoSpaceDN w:val="0"/>
        <w:adjustRightInd w:val="0"/>
        <w:rPr>
          <w:rFonts w:cs="Arial"/>
          <w:b/>
          <w:bCs/>
          <w:color w:val="000000"/>
          <w:szCs w:val="22"/>
        </w:rPr>
      </w:pPr>
      <w:r w:rsidRPr="00C627DA">
        <w:rPr>
          <w:rFonts w:cs="Arial"/>
          <w:szCs w:val="22"/>
        </w:rPr>
        <w:t xml:space="preserve">The </w:t>
      </w:r>
      <w:r w:rsidR="00121DC9">
        <w:rPr>
          <w:rFonts w:cs="Arial"/>
          <w:szCs w:val="22"/>
        </w:rPr>
        <w:t>T</w:t>
      </w:r>
      <w:r w:rsidRPr="00C627DA">
        <w:rPr>
          <w:rFonts w:cs="Arial"/>
          <w:szCs w:val="22"/>
        </w:rPr>
        <w:t xml:space="preserve">enant shall indemnify and save harmless the </w:t>
      </w:r>
      <w:r w:rsidR="00121DC9">
        <w:rPr>
          <w:rFonts w:cs="Arial"/>
          <w:szCs w:val="22"/>
        </w:rPr>
        <w:t>L</w:t>
      </w:r>
      <w:r w:rsidRPr="00C627DA">
        <w:rPr>
          <w:rFonts w:cs="Arial"/>
          <w:szCs w:val="22"/>
        </w:rPr>
        <w:t xml:space="preserve">andlord from all loss and damage caused by </w:t>
      </w:r>
      <w:r w:rsidRPr="00C627DA">
        <w:rPr>
          <w:rFonts w:cs="Arial"/>
          <w:bCs/>
          <w:color w:val="000000"/>
          <w:szCs w:val="22"/>
        </w:rPr>
        <w:t>fire or otherwise through the negligence or carelessness of the tenant, his family or his employees.</w:t>
      </w:r>
    </w:p>
    <w:p w14:paraId="64B211C7" w14:textId="3B307CDA" w:rsidR="00AD5363" w:rsidRPr="00C627DA" w:rsidRDefault="00AD5363" w:rsidP="00AD5363">
      <w:pPr>
        <w:pStyle w:val="Heading2"/>
        <w:rPr>
          <w:rFonts w:cs="Arial"/>
          <w:szCs w:val="22"/>
        </w:rPr>
      </w:pPr>
      <w:r w:rsidRPr="00C627DA">
        <w:rPr>
          <w:rFonts w:cs="Arial"/>
          <w:szCs w:val="22"/>
        </w:rPr>
        <w:t xml:space="preserve">The </w:t>
      </w:r>
      <w:r w:rsidR="00121DC9">
        <w:rPr>
          <w:rFonts w:cs="Arial"/>
          <w:szCs w:val="22"/>
        </w:rPr>
        <w:t>T</w:t>
      </w:r>
      <w:r w:rsidRPr="00C627DA">
        <w:rPr>
          <w:rFonts w:cs="Arial"/>
          <w:szCs w:val="22"/>
        </w:rPr>
        <w:t xml:space="preserve">enant shall indemnify and save harmless the </w:t>
      </w:r>
      <w:r w:rsidR="00121DC9">
        <w:rPr>
          <w:rFonts w:cs="Arial"/>
          <w:szCs w:val="22"/>
        </w:rPr>
        <w:t>L</w:t>
      </w:r>
      <w:r w:rsidRPr="00C627DA">
        <w:rPr>
          <w:rFonts w:cs="Arial"/>
          <w:szCs w:val="22"/>
        </w:rPr>
        <w:t>andlord against all claims, liabilities, demands, damages or rights or causes of action whatever made or asserted by anyone arising out of OR incidental to this indenture or use or occupancy of the said lands and premises.</w:t>
      </w:r>
    </w:p>
    <w:p w14:paraId="1E60E4AC" w14:textId="77777777" w:rsidR="00AD5363" w:rsidRPr="00C627DA" w:rsidRDefault="00AD5363" w:rsidP="00AD5363">
      <w:pPr>
        <w:pStyle w:val="Heading2"/>
        <w:rPr>
          <w:rFonts w:cs="Arial"/>
          <w:szCs w:val="22"/>
        </w:rPr>
      </w:pPr>
      <w:r w:rsidRPr="00C627DA">
        <w:rPr>
          <w:rFonts w:cs="Arial"/>
          <w:szCs w:val="22"/>
        </w:rPr>
        <w:t>Any compensation for property damage shall accrue to the party which has suffered the loss.</w:t>
      </w:r>
    </w:p>
    <w:p w14:paraId="06316B1C" w14:textId="07280075" w:rsidR="00AD5363" w:rsidRPr="00C627DA" w:rsidRDefault="00AD5363" w:rsidP="00AD5363">
      <w:pPr>
        <w:pStyle w:val="Heading2"/>
        <w:rPr>
          <w:rFonts w:cs="Arial"/>
          <w:szCs w:val="22"/>
        </w:rPr>
      </w:pPr>
      <w:r w:rsidRPr="00C627DA">
        <w:rPr>
          <w:rFonts w:cs="Arial"/>
          <w:szCs w:val="22"/>
        </w:rPr>
        <w:t xml:space="preserve">That if the term hereby granted or any of the goods and chattels of the </w:t>
      </w:r>
      <w:r w:rsidR="00121DC9">
        <w:rPr>
          <w:rFonts w:cs="Arial"/>
          <w:szCs w:val="22"/>
        </w:rPr>
        <w:t>T</w:t>
      </w:r>
      <w:r w:rsidRPr="00C627DA">
        <w:rPr>
          <w:rFonts w:cs="Arial"/>
          <w:szCs w:val="22"/>
        </w:rPr>
        <w:t>enant or his assigns shall be at any time seized or taken in execution or in attachment by any creditors of the</w:t>
      </w:r>
      <w:r w:rsidR="00121DC9">
        <w:rPr>
          <w:rFonts w:cs="Arial"/>
          <w:szCs w:val="22"/>
        </w:rPr>
        <w:t xml:space="preserve"> T</w:t>
      </w:r>
      <w:r w:rsidRPr="00C627DA">
        <w:rPr>
          <w:rFonts w:cs="Arial"/>
          <w:szCs w:val="22"/>
        </w:rPr>
        <w:t xml:space="preserve">enant or his assigns, or if the tenant or his assigns shall make any assignment for the benefit of creditors, or becoming bankrupt or insolvent, shall take the benefit of any </w:t>
      </w:r>
      <w:r w:rsidR="00A20646">
        <w:rPr>
          <w:rFonts w:cs="Arial"/>
          <w:szCs w:val="22"/>
        </w:rPr>
        <w:t>a</w:t>
      </w:r>
      <w:r w:rsidRPr="00C627DA">
        <w:rPr>
          <w:rFonts w:cs="Arial"/>
          <w:szCs w:val="22"/>
        </w:rPr>
        <w:t>ct that may be in force for bankrupt or insolvent debtors, o</w:t>
      </w:r>
      <w:r w:rsidR="00C10F87">
        <w:rPr>
          <w:rFonts w:cs="Arial"/>
          <w:szCs w:val="22"/>
        </w:rPr>
        <w:t>r</w:t>
      </w:r>
      <w:r w:rsidRPr="00C627DA">
        <w:rPr>
          <w:rFonts w:cs="Arial"/>
          <w:szCs w:val="22"/>
        </w:rPr>
        <w:t xml:space="preserve"> if any writ of execution shall issue against the goods and chattels of the tenant or his assigns, the then current year's rent shall immediately become due and payable, and the said term shall immediately become forfeited and void at the option of the </w:t>
      </w:r>
      <w:r w:rsidR="00121DC9">
        <w:rPr>
          <w:rFonts w:cs="Arial"/>
          <w:szCs w:val="22"/>
        </w:rPr>
        <w:t>L</w:t>
      </w:r>
      <w:r w:rsidRPr="00C627DA">
        <w:rPr>
          <w:rFonts w:cs="Arial"/>
          <w:szCs w:val="22"/>
        </w:rPr>
        <w:t>andlord.</w:t>
      </w:r>
    </w:p>
    <w:p w14:paraId="30E6D5BC" w14:textId="34F365D6" w:rsidR="00AD5363" w:rsidRPr="00C627DA" w:rsidRDefault="00AD5363" w:rsidP="00AD5363">
      <w:pPr>
        <w:pStyle w:val="Heading2"/>
        <w:rPr>
          <w:rFonts w:cs="Arial"/>
          <w:szCs w:val="22"/>
        </w:rPr>
      </w:pPr>
      <w:r w:rsidRPr="00C627DA">
        <w:rPr>
          <w:rFonts w:cs="Arial"/>
          <w:szCs w:val="22"/>
        </w:rPr>
        <w:t xml:space="preserve">Insurance on all leased buildings in this agreement shall be the responsibility of the </w:t>
      </w:r>
      <w:r w:rsidR="00121DC9">
        <w:rPr>
          <w:rFonts w:cs="Arial"/>
          <w:szCs w:val="22"/>
        </w:rPr>
        <w:t>L</w:t>
      </w:r>
      <w:r w:rsidRPr="00C627DA">
        <w:rPr>
          <w:rFonts w:cs="Arial"/>
          <w:szCs w:val="22"/>
        </w:rPr>
        <w:t xml:space="preserve">andlord.  The </w:t>
      </w:r>
      <w:r w:rsidR="00121DC9">
        <w:rPr>
          <w:rFonts w:cs="Arial"/>
          <w:szCs w:val="22"/>
        </w:rPr>
        <w:t>T</w:t>
      </w:r>
      <w:r w:rsidRPr="00C627DA">
        <w:rPr>
          <w:rFonts w:cs="Arial"/>
          <w:szCs w:val="22"/>
        </w:rPr>
        <w:t>enant is free to make his own arrangements regarding crop insurance and hail insurance and in so doing shall absorb the total cost of coverage and receive all the benefits.</w:t>
      </w:r>
    </w:p>
    <w:p w14:paraId="22A2487E" w14:textId="77777777" w:rsidR="003452D7" w:rsidRPr="00C627DA" w:rsidRDefault="003452D7">
      <w:pPr>
        <w:pStyle w:val="Heading1"/>
        <w:rPr>
          <w:rFonts w:cs="Arial"/>
          <w:szCs w:val="22"/>
        </w:rPr>
      </w:pPr>
      <w:r w:rsidRPr="00C627DA">
        <w:rPr>
          <w:rFonts w:cs="Arial"/>
          <w:szCs w:val="22"/>
        </w:rPr>
        <w:t>SUBLETTING</w:t>
      </w:r>
    </w:p>
    <w:p w14:paraId="46C3D048" w14:textId="77777777" w:rsidR="003452D7" w:rsidRPr="00C627DA" w:rsidRDefault="003452D7">
      <w:pPr>
        <w:pStyle w:val="Heading2"/>
        <w:rPr>
          <w:rFonts w:cs="Arial"/>
          <w:szCs w:val="22"/>
        </w:rPr>
      </w:pPr>
      <w:r w:rsidRPr="00C627DA">
        <w:rPr>
          <w:rFonts w:cs="Arial"/>
          <w:szCs w:val="22"/>
        </w:rPr>
        <w:t xml:space="preserve">The Tenant shall not sublet, or assign this Lease, or any part thereof, or any interest </w:t>
      </w:r>
      <w:r w:rsidRPr="00C627DA">
        <w:rPr>
          <w:rFonts w:cs="Arial"/>
          <w:szCs w:val="22"/>
        </w:rPr>
        <w:lastRenderedPageBreak/>
        <w:t>therein without obtaining the written consent of the Landlord.</w:t>
      </w:r>
    </w:p>
    <w:p w14:paraId="611A3112" w14:textId="77777777" w:rsidR="003452D7" w:rsidRPr="00C627DA" w:rsidRDefault="003452D7">
      <w:pPr>
        <w:pStyle w:val="Heading1"/>
        <w:rPr>
          <w:rFonts w:cs="Arial"/>
          <w:szCs w:val="22"/>
        </w:rPr>
      </w:pPr>
      <w:r w:rsidRPr="00C627DA">
        <w:rPr>
          <w:rFonts w:cs="Arial"/>
          <w:szCs w:val="22"/>
        </w:rPr>
        <w:t>RENEWAL</w:t>
      </w:r>
    </w:p>
    <w:p w14:paraId="44D9745A" w14:textId="77777777" w:rsidR="001256EA" w:rsidRPr="00C627DA" w:rsidRDefault="003452D7" w:rsidP="00AD5363">
      <w:pPr>
        <w:pStyle w:val="Heading2"/>
        <w:rPr>
          <w:rFonts w:cs="Arial"/>
          <w:szCs w:val="22"/>
        </w:rPr>
      </w:pPr>
      <w:r w:rsidRPr="00C627DA">
        <w:rPr>
          <w:rFonts w:cs="Arial"/>
          <w:szCs w:val="22"/>
        </w:rPr>
        <w:t>The Term of this Lease may be extended by mutual agreement between the Landlord and Tenant, for a further period, upon the same terms and conditions as contained herein, except as otherwise agreed in writing by the parties.</w:t>
      </w:r>
    </w:p>
    <w:p w14:paraId="6551815A" w14:textId="77777777" w:rsidR="00AD5363" w:rsidRPr="00C627DA" w:rsidRDefault="00AD5363" w:rsidP="00AD5363">
      <w:pPr>
        <w:pStyle w:val="Heading1"/>
        <w:rPr>
          <w:rFonts w:cs="Arial"/>
          <w:szCs w:val="22"/>
        </w:rPr>
      </w:pPr>
      <w:r w:rsidRPr="00C627DA">
        <w:rPr>
          <w:rFonts w:cs="Arial"/>
          <w:szCs w:val="22"/>
        </w:rPr>
        <w:t xml:space="preserve">DEFAULT </w:t>
      </w:r>
    </w:p>
    <w:p w14:paraId="02DC3FAD" w14:textId="77777777" w:rsidR="00AD5363" w:rsidRPr="00C627DA" w:rsidRDefault="00AD5363" w:rsidP="00AD5363">
      <w:pPr>
        <w:pStyle w:val="Heading2"/>
        <w:rPr>
          <w:rFonts w:cs="Arial"/>
          <w:szCs w:val="22"/>
        </w:rPr>
      </w:pPr>
      <w:r w:rsidRPr="00C627DA">
        <w:rPr>
          <w:rFonts w:cs="Arial"/>
          <w:szCs w:val="22"/>
        </w:rPr>
        <w:t>If the Tenant fails to pay the amount due and owing within 15 (fifteen) days after it is due and owing, or if the Tenant fails to observe, keep or perform any other provision of this Lease, the Landlord may give to the Tenant a notice in writing requiring the Tenant to remedy the default within the period of fifteen (15) days from the notice, and if the Tenant fails to remedy  the default within the period of fifteen (15) days, the Landlord shall have the right to exercise any one or more of the following remedies:</w:t>
      </w:r>
    </w:p>
    <w:p w14:paraId="56838B7D" w14:textId="77777777" w:rsidR="00AD5363" w:rsidRPr="00C627DA" w:rsidRDefault="00C0690F" w:rsidP="00AD5363">
      <w:pPr>
        <w:pStyle w:val="Heading3"/>
        <w:rPr>
          <w:rFonts w:cs="Arial"/>
          <w:szCs w:val="22"/>
        </w:rPr>
      </w:pPr>
      <w:r>
        <w:rPr>
          <w:rFonts w:cs="Arial"/>
          <w:szCs w:val="22"/>
        </w:rPr>
        <w:t>t</w:t>
      </w:r>
      <w:r w:rsidR="00AD5363" w:rsidRPr="00C627DA">
        <w:rPr>
          <w:rFonts w:cs="Arial"/>
          <w:szCs w:val="22"/>
        </w:rPr>
        <w:t>o declare the entire amount immediately due and payable without notice or demand to the Tenant</w:t>
      </w:r>
    </w:p>
    <w:p w14:paraId="0F8B2ABC" w14:textId="77777777" w:rsidR="00AD5363" w:rsidRPr="00C627DA" w:rsidRDefault="00AD5363" w:rsidP="00AD5363">
      <w:pPr>
        <w:pStyle w:val="Heading3"/>
        <w:rPr>
          <w:rFonts w:cs="Arial"/>
          <w:szCs w:val="22"/>
        </w:rPr>
      </w:pPr>
      <w:r w:rsidRPr="00C627DA">
        <w:rPr>
          <w:rFonts w:cs="Arial"/>
          <w:szCs w:val="22"/>
        </w:rPr>
        <w:t>to sue for and recover all payments, then accrued or thereafter accruing</w:t>
      </w:r>
    </w:p>
    <w:p w14:paraId="68F31D20" w14:textId="77777777" w:rsidR="00AD5363" w:rsidRPr="00C627DA" w:rsidRDefault="00AD5363" w:rsidP="00AD5363">
      <w:pPr>
        <w:pStyle w:val="Heading3"/>
        <w:rPr>
          <w:rFonts w:cs="Arial"/>
          <w:szCs w:val="22"/>
        </w:rPr>
      </w:pPr>
      <w:r w:rsidRPr="00C627DA">
        <w:rPr>
          <w:rFonts w:cs="Arial"/>
          <w:szCs w:val="22"/>
        </w:rPr>
        <w:t>to take possession of the Leased Land, or any portion thereof</w:t>
      </w:r>
      <w:r w:rsidR="00C0690F">
        <w:rPr>
          <w:rFonts w:cs="Arial"/>
          <w:szCs w:val="22"/>
        </w:rPr>
        <w:t>,</w:t>
      </w:r>
      <w:r w:rsidRPr="00C627DA">
        <w:rPr>
          <w:rFonts w:cs="Arial"/>
          <w:szCs w:val="22"/>
        </w:rPr>
        <w:t xml:space="preserve"> in the name of the Landlord and enjoy same without demand or notice, as if this Lease Agreement had not been executed</w:t>
      </w:r>
    </w:p>
    <w:p w14:paraId="51B1429E" w14:textId="77777777" w:rsidR="00AD5363" w:rsidRPr="00C627DA" w:rsidRDefault="00AD5363" w:rsidP="00AD5363">
      <w:pPr>
        <w:pStyle w:val="Heading3"/>
        <w:rPr>
          <w:rFonts w:cs="Arial"/>
          <w:szCs w:val="22"/>
        </w:rPr>
      </w:pPr>
      <w:r w:rsidRPr="00C627DA">
        <w:rPr>
          <w:rFonts w:cs="Arial"/>
          <w:szCs w:val="22"/>
        </w:rPr>
        <w:t>re-enter the Leased Land without terminating this Lease and the Tenant shall be liable for any actual loss of Crop which the Landlord may incur during the unexpired portion of the Term, provided that the Landlord shall take all reasonable steps to re-lease the Leased Land and to mitigate the Landlord’s losses and damages.</w:t>
      </w:r>
    </w:p>
    <w:p w14:paraId="18559A1E" w14:textId="77777777" w:rsidR="00AE40FF" w:rsidRPr="00C627DA" w:rsidRDefault="00AE40FF" w:rsidP="00AE40FF">
      <w:pPr>
        <w:pStyle w:val="Heading1"/>
        <w:rPr>
          <w:rFonts w:cs="Arial"/>
          <w:szCs w:val="22"/>
        </w:rPr>
      </w:pPr>
      <w:r w:rsidRPr="00C627DA">
        <w:rPr>
          <w:rFonts w:cs="Arial"/>
          <w:szCs w:val="22"/>
        </w:rPr>
        <w:t>UTILITIES, ROADS AND RIGHTS-OF-WAY:</w:t>
      </w:r>
    </w:p>
    <w:p w14:paraId="270627E6" w14:textId="3BE14926" w:rsidR="00AE40FF" w:rsidRPr="00C627DA" w:rsidRDefault="00AE40FF" w:rsidP="00AE40FF">
      <w:pPr>
        <w:pStyle w:val="Heading2"/>
        <w:rPr>
          <w:rFonts w:cs="Arial"/>
          <w:szCs w:val="22"/>
        </w:rPr>
      </w:pPr>
      <w:r w:rsidRPr="00C627DA">
        <w:rPr>
          <w:rFonts w:cs="Arial"/>
          <w:szCs w:val="22"/>
        </w:rPr>
        <w:t>In the event that a new installation such as power</w:t>
      </w:r>
      <w:r w:rsidR="00AD5363" w:rsidRPr="00C627DA">
        <w:rPr>
          <w:rFonts w:cs="Arial"/>
          <w:szCs w:val="22"/>
        </w:rPr>
        <w:t xml:space="preserve"> </w:t>
      </w:r>
      <w:r w:rsidRPr="00C627DA">
        <w:rPr>
          <w:rFonts w:cs="Arial"/>
          <w:szCs w:val="22"/>
        </w:rPr>
        <w:t xml:space="preserve">line, gas pipeline, oil pipeline, oil well, road, or railway is erected upon the said land, the </w:t>
      </w:r>
      <w:r w:rsidR="00121DC9">
        <w:rPr>
          <w:rFonts w:cs="Arial"/>
          <w:szCs w:val="22"/>
        </w:rPr>
        <w:t>L</w:t>
      </w:r>
      <w:r w:rsidRPr="00C627DA">
        <w:rPr>
          <w:rFonts w:cs="Arial"/>
          <w:szCs w:val="22"/>
        </w:rPr>
        <w:t xml:space="preserve">andlord and </w:t>
      </w:r>
      <w:r w:rsidR="00121DC9">
        <w:rPr>
          <w:rFonts w:cs="Arial"/>
          <w:szCs w:val="22"/>
        </w:rPr>
        <w:t>T</w:t>
      </w:r>
      <w:r w:rsidRPr="00C627DA">
        <w:rPr>
          <w:rFonts w:cs="Arial"/>
          <w:szCs w:val="22"/>
        </w:rPr>
        <w:t>enant shall:</w:t>
      </w:r>
    </w:p>
    <w:p w14:paraId="32356278" w14:textId="77777777" w:rsidR="00AE40FF" w:rsidRPr="00C627DA" w:rsidRDefault="00AE40FF" w:rsidP="00411710">
      <w:pPr>
        <w:pStyle w:val="Heading3"/>
        <w:rPr>
          <w:rFonts w:cs="Arial"/>
          <w:szCs w:val="22"/>
        </w:rPr>
      </w:pPr>
      <w:r w:rsidRPr="00C627DA">
        <w:rPr>
          <w:rFonts w:cs="Arial"/>
          <w:szCs w:val="22"/>
        </w:rPr>
        <w:t>Renegotiate the terms of this agreement by mutual agreement. If mutual agreement cannot be obtained</w:t>
      </w:r>
      <w:r w:rsidR="00C0690F">
        <w:rPr>
          <w:rFonts w:cs="Arial"/>
          <w:szCs w:val="22"/>
        </w:rPr>
        <w:t>,</w:t>
      </w:r>
      <w:r w:rsidRPr="00C627DA">
        <w:rPr>
          <w:rFonts w:cs="Arial"/>
          <w:szCs w:val="22"/>
        </w:rPr>
        <w:t xml:space="preserve"> it shall be submitted to arbitration</w:t>
      </w:r>
      <w:r w:rsidR="00411710" w:rsidRPr="00C627DA">
        <w:rPr>
          <w:rFonts w:cs="Arial"/>
          <w:szCs w:val="22"/>
        </w:rPr>
        <w:t xml:space="preserve"> as outlined in Section 19.00</w:t>
      </w:r>
    </w:p>
    <w:p w14:paraId="450F6D1C" w14:textId="77777777" w:rsidR="003452D7" w:rsidRPr="00C627DA" w:rsidRDefault="003452D7">
      <w:pPr>
        <w:pStyle w:val="Heading1"/>
        <w:rPr>
          <w:rFonts w:cs="Arial"/>
          <w:szCs w:val="22"/>
        </w:rPr>
      </w:pPr>
      <w:r w:rsidRPr="00C627DA">
        <w:rPr>
          <w:rFonts w:cs="Arial"/>
          <w:szCs w:val="22"/>
        </w:rPr>
        <w:t>YIELDING UP LANDS, RESTORATION</w:t>
      </w:r>
    </w:p>
    <w:p w14:paraId="7BD9AB00" w14:textId="77777777" w:rsidR="003452D7" w:rsidRDefault="003452D7" w:rsidP="00A079CF">
      <w:pPr>
        <w:pStyle w:val="Heading2"/>
        <w:rPr>
          <w:rFonts w:cs="Arial"/>
          <w:szCs w:val="22"/>
        </w:rPr>
      </w:pPr>
      <w:r w:rsidRPr="00C627DA">
        <w:rPr>
          <w:rFonts w:cs="Arial"/>
          <w:szCs w:val="22"/>
        </w:rPr>
        <w:t xml:space="preserve">Upon the expiry of this Lease, the Tenant shall yield up the Leased Land, together with any Alterations and Improvements that the Tenant has elected to leave, in such condition that is consistent with good farm management, husbandry and conservation practices.  Nothing herein amends or modifies the Tenant’s obligations as set out in Section </w:t>
      </w:r>
      <w:r w:rsidR="002249B9" w:rsidRPr="00C627DA">
        <w:rPr>
          <w:rFonts w:cs="Arial"/>
          <w:szCs w:val="22"/>
        </w:rPr>
        <w:t>4</w:t>
      </w:r>
      <w:r w:rsidRPr="00C627DA">
        <w:rPr>
          <w:rFonts w:cs="Arial"/>
          <w:szCs w:val="22"/>
        </w:rPr>
        <w:t>.00.</w:t>
      </w:r>
    </w:p>
    <w:p w14:paraId="64C86AA1" w14:textId="77777777" w:rsidR="003452D7" w:rsidRPr="00C627DA" w:rsidRDefault="003452D7">
      <w:pPr>
        <w:pStyle w:val="Heading1"/>
        <w:rPr>
          <w:rFonts w:cs="Arial"/>
          <w:szCs w:val="22"/>
        </w:rPr>
      </w:pPr>
      <w:r w:rsidRPr="00C627DA">
        <w:rPr>
          <w:rFonts w:cs="Arial"/>
          <w:szCs w:val="22"/>
        </w:rPr>
        <w:t xml:space="preserve"> TERMINATION</w:t>
      </w:r>
    </w:p>
    <w:p w14:paraId="77AF9C9E" w14:textId="77777777" w:rsidR="003452D7" w:rsidRPr="00C627DA" w:rsidRDefault="003452D7">
      <w:pPr>
        <w:pStyle w:val="Heading2"/>
        <w:rPr>
          <w:rFonts w:cs="Arial"/>
          <w:szCs w:val="22"/>
        </w:rPr>
      </w:pPr>
      <w:r w:rsidRPr="00C627DA">
        <w:rPr>
          <w:rFonts w:cs="Arial"/>
          <w:szCs w:val="22"/>
        </w:rPr>
        <w:t>The Tenant may terminate this Lease as of January 1</w:t>
      </w:r>
      <w:r w:rsidRPr="00C627DA">
        <w:rPr>
          <w:rFonts w:cs="Arial"/>
          <w:szCs w:val="22"/>
          <w:vertAlign w:val="superscript"/>
        </w:rPr>
        <w:t>st</w:t>
      </w:r>
      <w:r w:rsidRPr="00C627DA">
        <w:rPr>
          <w:rFonts w:cs="Arial"/>
          <w:szCs w:val="22"/>
        </w:rPr>
        <w:t xml:space="preserve"> of any year during the Term</w:t>
      </w:r>
      <w:r w:rsidR="006D46F9">
        <w:rPr>
          <w:rFonts w:cs="Arial"/>
          <w:szCs w:val="22"/>
        </w:rPr>
        <w:t>,</w:t>
      </w:r>
      <w:r w:rsidRPr="00C627DA">
        <w:rPr>
          <w:rFonts w:cs="Arial"/>
          <w:szCs w:val="22"/>
        </w:rPr>
        <w:t xml:space="preserve"> provided that:</w:t>
      </w:r>
    </w:p>
    <w:p w14:paraId="27185C73" w14:textId="77777777" w:rsidR="003452D7" w:rsidRPr="00C627DA" w:rsidRDefault="003452D7">
      <w:pPr>
        <w:pStyle w:val="Heading3"/>
        <w:rPr>
          <w:rFonts w:cs="Arial"/>
          <w:szCs w:val="22"/>
        </w:rPr>
      </w:pPr>
      <w:r w:rsidRPr="00C627DA">
        <w:rPr>
          <w:rFonts w:cs="Arial"/>
          <w:szCs w:val="22"/>
        </w:rPr>
        <w:t>the Tenant gives the Landlord written notice of termination no later than December 1</w:t>
      </w:r>
      <w:r w:rsidRPr="00C627DA">
        <w:rPr>
          <w:rFonts w:cs="Arial"/>
          <w:szCs w:val="22"/>
          <w:vertAlign w:val="superscript"/>
        </w:rPr>
        <w:t>st</w:t>
      </w:r>
      <w:r w:rsidRPr="00C627DA">
        <w:rPr>
          <w:rFonts w:cs="Arial"/>
          <w:szCs w:val="22"/>
        </w:rPr>
        <w:t xml:space="preserve"> of the previous year</w:t>
      </w:r>
    </w:p>
    <w:p w14:paraId="6C9F75C6" w14:textId="77777777" w:rsidR="003452D7" w:rsidRPr="00C627DA" w:rsidRDefault="003452D7">
      <w:pPr>
        <w:pStyle w:val="Heading3"/>
        <w:rPr>
          <w:rFonts w:cs="Arial"/>
          <w:szCs w:val="22"/>
        </w:rPr>
      </w:pPr>
      <w:r w:rsidRPr="00C627DA">
        <w:rPr>
          <w:rFonts w:cs="Arial"/>
          <w:szCs w:val="22"/>
        </w:rPr>
        <w:t xml:space="preserve">the Tenant is not otherwise in default or in arrears in remitting any amount payable </w:t>
      </w:r>
      <w:r w:rsidRPr="00C627DA">
        <w:rPr>
          <w:rFonts w:cs="Arial"/>
          <w:szCs w:val="22"/>
        </w:rPr>
        <w:lastRenderedPageBreak/>
        <w:t>by the Tenant under this Lease, or in default with respect to any other covenant or undertaking contained in this Lease.</w:t>
      </w:r>
    </w:p>
    <w:p w14:paraId="3C763081" w14:textId="77777777" w:rsidR="003452D7" w:rsidRPr="00C627DA" w:rsidRDefault="003452D7" w:rsidP="009421A9">
      <w:pPr>
        <w:pStyle w:val="Heading2"/>
        <w:rPr>
          <w:rFonts w:cs="Arial"/>
          <w:szCs w:val="22"/>
        </w:rPr>
      </w:pPr>
      <w:r w:rsidRPr="00C627DA">
        <w:rPr>
          <w:rFonts w:cs="Arial"/>
          <w:szCs w:val="22"/>
        </w:rPr>
        <w:t>Notwithstanding any other provision of this Lease, the Landlord may terminate this Lease by giving ____days written notice to the Tenant.</w:t>
      </w:r>
    </w:p>
    <w:p w14:paraId="1D2F9D35" w14:textId="77777777" w:rsidR="003452D7" w:rsidRPr="00C627DA" w:rsidRDefault="003452D7">
      <w:pPr>
        <w:pStyle w:val="Heading1"/>
        <w:rPr>
          <w:rFonts w:cs="Arial"/>
          <w:szCs w:val="22"/>
        </w:rPr>
      </w:pPr>
      <w:r w:rsidRPr="00C627DA">
        <w:rPr>
          <w:rFonts w:cs="Arial"/>
          <w:szCs w:val="22"/>
        </w:rPr>
        <w:t>ARBITRATION</w:t>
      </w:r>
    </w:p>
    <w:p w14:paraId="46AEB3A6" w14:textId="77777777" w:rsidR="003452D7" w:rsidRPr="00C627DA" w:rsidRDefault="003452D7">
      <w:pPr>
        <w:pStyle w:val="Heading2"/>
        <w:rPr>
          <w:rFonts w:cs="Arial"/>
          <w:szCs w:val="22"/>
        </w:rPr>
      </w:pPr>
      <w:r w:rsidRPr="00C627DA">
        <w:rPr>
          <w:rFonts w:cs="Arial"/>
          <w:szCs w:val="22"/>
        </w:rPr>
        <w:t>Any disagreement which may arise between the Landlord and Tenant shall, when a mutually satisfactory settlement cannot be reached, be submitted to arbitration.  The arbitration authority may either be a single person mutually satisfactory to both parties, or a board of three, one member to be proposed by each party and a third selected by the two as chosen. The recommendation of the arbitrator or arbitration board shall be accepted as final. The cost of arbitration will be split 50/50 between the Landlord and Tenant.</w:t>
      </w:r>
    </w:p>
    <w:p w14:paraId="372EC664" w14:textId="77777777" w:rsidR="003452D7" w:rsidRPr="00C627DA" w:rsidRDefault="003452D7">
      <w:pPr>
        <w:pStyle w:val="Heading1"/>
        <w:rPr>
          <w:rFonts w:cs="Arial"/>
          <w:szCs w:val="22"/>
        </w:rPr>
      </w:pPr>
      <w:r w:rsidRPr="00C627DA">
        <w:rPr>
          <w:rFonts w:cs="Arial"/>
          <w:szCs w:val="22"/>
        </w:rPr>
        <w:t>GENERAL</w:t>
      </w:r>
    </w:p>
    <w:p w14:paraId="187DB110" w14:textId="77777777" w:rsidR="003452D7" w:rsidRPr="00C627DA" w:rsidRDefault="003452D7">
      <w:pPr>
        <w:pStyle w:val="Heading2"/>
        <w:rPr>
          <w:rFonts w:cs="Arial"/>
          <w:szCs w:val="22"/>
        </w:rPr>
      </w:pPr>
      <w:r w:rsidRPr="00C627DA">
        <w:rPr>
          <w:rFonts w:cs="Arial"/>
          <w:szCs w:val="22"/>
        </w:rPr>
        <w:t>Time shall be of the essence of this Lease.</w:t>
      </w:r>
    </w:p>
    <w:p w14:paraId="28FE7846" w14:textId="77777777" w:rsidR="00DD0EF1" w:rsidRPr="00C627DA" w:rsidRDefault="003452D7" w:rsidP="00C7301D">
      <w:pPr>
        <w:pStyle w:val="Heading2"/>
        <w:rPr>
          <w:rFonts w:cs="Arial"/>
          <w:szCs w:val="22"/>
        </w:rPr>
      </w:pPr>
      <w:r w:rsidRPr="00C627DA">
        <w:rPr>
          <w:rFonts w:cs="Arial"/>
          <w:szCs w:val="22"/>
        </w:rPr>
        <w:t>This document and the attached Schedules A and B contain the entire agreement between the parties.  There are no undertakings, representations or promises express or implied, other than those contained in this Lease.</w:t>
      </w:r>
    </w:p>
    <w:p w14:paraId="4558D784" w14:textId="77777777" w:rsidR="003452D7" w:rsidRPr="00C627DA" w:rsidRDefault="003452D7">
      <w:pPr>
        <w:pStyle w:val="Heading2"/>
        <w:rPr>
          <w:rFonts w:cs="Arial"/>
          <w:szCs w:val="22"/>
        </w:rPr>
      </w:pPr>
      <w:r w:rsidRPr="00C627DA">
        <w:rPr>
          <w:rFonts w:cs="Arial"/>
          <w:szCs w:val="22"/>
        </w:rPr>
        <w:t xml:space="preserve">No amendment or change to, or modification of this Agreement shall be valid unless it is in writing and signed by both parties, and specifically states the intention to affect this Lease. </w:t>
      </w:r>
    </w:p>
    <w:p w14:paraId="7C50C4BB" w14:textId="77777777" w:rsidR="003452D7" w:rsidRPr="00C627DA" w:rsidRDefault="003452D7">
      <w:pPr>
        <w:pStyle w:val="Heading2"/>
        <w:rPr>
          <w:rFonts w:cs="Arial"/>
          <w:szCs w:val="22"/>
        </w:rPr>
      </w:pPr>
      <w:r w:rsidRPr="00C627DA">
        <w:rPr>
          <w:rFonts w:cs="Arial"/>
          <w:szCs w:val="22"/>
        </w:rPr>
        <w:t>This Agreement shall be interpreted, performed and enforced in accordance with the laws of Manitoba.</w:t>
      </w:r>
    </w:p>
    <w:p w14:paraId="41983BB6" w14:textId="77777777" w:rsidR="003452D7" w:rsidRPr="00C627DA" w:rsidRDefault="003452D7">
      <w:pPr>
        <w:pStyle w:val="Heading2"/>
        <w:rPr>
          <w:rFonts w:cs="Arial"/>
          <w:szCs w:val="22"/>
        </w:rPr>
      </w:pPr>
      <w:r w:rsidRPr="00C627DA">
        <w:rPr>
          <w:rFonts w:cs="Arial"/>
          <w:szCs w:val="22"/>
        </w:rPr>
        <w:t>This Lease shall enure to the benefit of and be binding upon the parties and their respective heirs, successors and assigns.</w:t>
      </w:r>
    </w:p>
    <w:p w14:paraId="08377FAD" w14:textId="77777777" w:rsidR="004B123E" w:rsidRPr="00C627DA" w:rsidRDefault="004B123E" w:rsidP="004B123E">
      <w:pPr>
        <w:pStyle w:val="BodyText3"/>
        <w:widowControl w:val="0"/>
        <w:tabs>
          <w:tab w:val="left" w:pos="-1440"/>
          <w:tab w:val="left" w:pos="-720"/>
          <w:tab w:val="left" w:pos="0"/>
          <w:tab w:val="left" w:pos="720"/>
          <w:tab w:val="left" w:pos="1440"/>
          <w:tab w:val="right" w:pos="9360"/>
        </w:tabs>
        <w:rPr>
          <w:rFonts w:cs="Arial"/>
          <w:snapToGrid w:val="0"/>
          <w:sz w:val="22"/>
          <w:szCs w:val="22"/>
          <w:lang w:val="en-GB"/>
        </w:rPr>
      </w:pPr>
    </w:p>
    <w:p w14:paraId="5429B90F" w14:textId="77777777" w:rsidR="004B123E" w:rsidRPr="00C627DA" w:rsidRDefault="004B123E" w:rsidP="004B123E">
      <w:pPr>
        <w:rPr>
          <w:rFonts w:cs="Arial"/>
          <w:sz w:val="22"/>
          <w:szCs w:val="22"/>
        </w:rPr>
      </w:pPr>
      <w:r w:rsidRPr="00C627DA">
        <w:rPr>
          <w:rFonts w:cs="Arial"/>
          <w:sz w:val="22"/>
          <w:szCs w:val="22"/>
        </w:rPr>
        <w:t>The Parties to this Flexible Cash Lease Agreement do hereby accept this Agreement subject to the conditions, restrictions and covenants set forth.</w:t>
      </w:r>
    </w:p>
    <w:p w14:paraId="5FAD4A8A" w14:textId="77777777" w:rsidR="003452D7" w:rsidRPr="00C627DA" w:rsidRDefault="003452D7">
      <w:pPr>
        <w:rPr>
          <w:rFonts w:cs="Arial"/>
          <w:sz w:val="22"/>
          <w:szCs w:val="22"/>
        </w:rPr>
      </w:pPr>
    </w:p>
    <w:p w14:paraId="16118506" w14:textId="77777777" w:rsidR="00474F93" w:rsidRDefault="00474F93">
      <w:pPr>
        <w:rPr>
          <w:rFonts w:cs="Arial"/>
          <w:b/>
          <w:sz w:val="22"/>
          <w:szCs w:val="22"/>
        </w:rPr>
      </w:pPr>
    </w:p>
    <w:p w14:paraId="3928F871" w14:textId="77777777" w:rsidR="00474F93" w:rsidRDefault="00474F93">
      <w:pPr>
        <w:rPr>
          <w:rFonts w:cs="Arial"/>
          <w:b/>
          <w:sz w:val="22"/>
          <w:szCs w:val="22"/>
        </w:rPr>
      </w:pPr>
    </w:p>
    <w:p w14:paraId="73CFE8E7" w14:textId="77777777" w:rsidR="00474F93" w:rsidRDefault="00474F93">
      <w:pPr>
        <w:rPr>
          <w:rFonts w:cs="Arial"/>
          <w:b/>
          <w:sz w:val="22"/>
          <w:szCs w:val="22"/>
        </w:rPr>
      </w:pPr>
    </w:p>
    <w:p w14:paraId="0A26EEAA" w14:textId="77777777" w:rsidR="00474F93" w:rsidRDefault="00474F93">
      <w:pPr>
        <w:rPr>
          <w:rFonts w:cs="Arial"/>
          <w:b/>
          <w:sz w:val="22"/>
          <w:szCs w:val="22"/>
        </w:rPr>
      </w:pPr>
    </w:p>
    <w:p w14:paraId="129EB645" w14:textId="67A2739E" w:rsidR="00474F93" w:rsidRDefault="00474F93">
      <w:pPr>
        <w:rPr>
          <w:rFonts w:cs="Arial"/>
          <w:b/>
          <w:sz w:val="22"/>
          <w:szCs w:val="22"/>
        </w:rPr>
      </w:pPr>
    </w:p>
    <w:p w14:paraId="5E3A5295" w14:textId="0DDCC4BF" w:rsidR="00F73E27" w:rsidRDefault="00F73E27">
      <w:pPr>
        <w:rPr>
          <w:rFonts w:cs="Arial"/>
          <w:b/>
          <w:sz w:val="22"/>
          <w:szCs w:val="22"/>
        </w:rPr>
      </w:pPr>
    </w:p>
    <w:p w14:paraId="69749B17" w14:textId="42CE9C2E" w:rsidR="00F73E27" w:rsidRDefault="00F73E27">
      <w:pPr>
        <w:rPr>
          <w:rFonts w:cs="Arial"/>
          <w:b/>
          <w:sz w:val="22"/>
          <w:szCs w:val="22"/>
        </w:rPr>
      </w:pPr>
    </w:p>
    <w:p w14:paraId="0B4A6EF9" w14:textId="7197BD19" w:rsidR="00F73E27" w:rsidRDefault="00F73E27">
      <w:pPr>
        <w:rPr>
          <w:rFonts w:cs="Arial"/>
          <w:b/>
          <w:sz w:val="22"/>
          <w:szCs w:val="22"/>
        </w:rPr>
      </w:pPr>
    </w:p>
    <w:p w14:paraId="653E6A75" w14:textId="68AE2921" w:rsidR="00F73E27" w:rsidRDefault="00F73E27">
      <w:pPr>
        <w:rPr>
          <w:rFonts w:cs="Arial"/>
          <w:b/>
          <w:sz w:val="22"/>
          <w:szCs w:val="22"/>
        </w:rPr>
      </w:pPr>
    </w:p>
    <w:p w14:paraId="7C6CC102" w14:textId="237F5805" w:rsidR="00F73E27" w:rsidRDefault="00F73E27">
      <w:pPr>
        <w:rPr>
          <w:rFonts w:cs="Arial"/>
          <w:b/>
          <w:sz w:val="22"/>
          <w:szCs w:val="22"/>
        </w:rPr>
      </w:pPr>
    </w:p>
    <w:p w14:paraId="67607C13" w14:textId="2296569E" w:rsidR="00F73E27" w:rsidRDefault="00F73E27">
      <w:pPr>
        <w:rPr>
          <w:rFonts w:cs="Arial"/>
          <w:b/>
          <w:sz w:val="22"/>
          <w:szCs w:val="22"/>
        </w:rPr>
      </w:pPr>
    </w:p>
    <w:p w14:paraId="7C85B460" w14:textId="0539E096" w:rsidR="00F73E27" w:rsidRDefault="00F73E27">
      <w:pPr>
        <w:rPr>
          <w:rFonts w:cs="Arial"/>
          <w:b/>
          <w:sz w:val="22"/>
          <w:szCs w:val="22"/>
        </w:rPr>
      </w:pPr>
    </w:p>
    <w:p w14:paraId="1869820F" w14:textId="22C0DD74" w:rsidR="00F73E27" w:rsidRDefault="00F73E27">
      <w:pPr>
        <w:rPr>
          <w:rFonts w:cs="Arial"/>
          <w:b/>
          <w:sz w:val="22"/>
          <w:szCs w:val="22"/>
        </w:rPr>
      </w:pPr>
    </w:p>
    <w:p w14:paraId="5BFC8162" w14:textId="77777777" w:rsidR="00F73E27" w:rsidRDefault="00F73E27">
      <w:pPr>
        <w:rPr>
          <w:rFonts w:cs="Arial"/>
          <w:b/>
          <w:sz w:val="22"/>
          <w:szCs w:val="22"/>
        </w:rPr>
      </w:pPr>
    </w:p>
    <w:p w14:paraId="6DC3259E" w14:textId="77777777" w:rsidR="00474F93" w:rsidRDefault="00474F93">
      <w:pPr>
        <w:rPr>
          <w:rFonts w:cs="Arial"/>
          <w:b/>
          <w:sz w:val="22"/>
          <w:szCs w:val="22"/>
        </w:rPr>
      </w:pPr>
    </w:p>
    <w:p w14:paraId="72871335" w14:textId="77777777" w:rsidR="00474F93" w:rsidRDefault="00474F93">
      <w:pPr>
        <w:rPr>
          <w:rFonts w:cs="Arial"/>
          <w:b/>
          <w:sz w:val="22"/>
          <w:szCs w:val="22"/>
        </w:rPr>
      </w:pPr>
    </w:p>
    <w:p w14:paraId="42F8DF5A" w14:textId="77777777" w:rsidR="003452D7" w:rsidRPr="00C627DA" w:rsidRDefault="003452D7">
      <w:pPr>
        <w:rPr>
          <w:rFonts w:cs="Arial"/>
          <w:b/>
          <w:sz w:val="22"/>
          <w:szCs w:val="22"/>
        </w:rPr>
      </w:pPr>
      <w:r w:rsidRPr="00C627DA">
        <w:rPr>
          <w:rFonts w:cs="Arial"/>
          <w:b/>
          <w:sz w:val="22"/>
          <w:szCs w:val="22"/>
        </w:rPr>
        <w:lastRenderedPageBreak/>
        <w:t xml:space="preserve">SIGNED, SEALED, AND DELIVERED </w:t>
      </w:r>
    </w:p>
    <w:p w14:paraId="609D465A" w14:textId="77777777" w:rsidR="003452D7" w:rsidRPr="00C627DA" w:rsidRDefault="003452D7">
      <w:pPr>
        <w:rPr>
          <w:rFonts w:cs="Arial"/>
          <w:sz w:val="22"/>
          <w:szCs w:val="22"/>
        </w:rPr>
      </w:pPr>
      <w:r w:rsidRPr="00C627DA">
        <w:rPr>
          <w:rFonts w:cs="Arial"/>
          <w:sz w:val="22"/>
          <w:szCs w:val="22"/>
        </w:rPr>
        <w:t>in the presence of:</w:t>
      </w:r>
    </w:p>
    <w:p w14:paraId="0CA0CF8D" w14:textId="77777777" w:rsidR="003452D7" w:rsidRPr="00C627DA" w:rsidRDefault="003452D7">
      <w:pPr>
        <w:rPr>
          <w:rFonts w:cs="Arial"/>
          <w:sz w:val="22"/>
          <w:szCs w:val="22"/>
        </w:rPr>
      </w:pPr>
    </w:p>
    <w:p w14:paraId="10471A6F" w14:textId="77777777" w:rsidR="003452D7" w:rsidRPr="00C627DA" w:rsidRDefault="003452D7">
      <w:pPr>
        <w:rPr>
          <w:rFonts w:cs="Arial"/>
          <w:sz w:val="22"/>
          <w:szCs w:val="22"/>
        </w:rPr>
      </w:pPr>
      <w:r w:rsidRPr="00C627DA">
        <w:rPr>
          <w:rFonts w:cs="Arial"/>
          <w:sz w:val="22"/>
          <w:szCs w:val="22"/>
        </w:rPr>
        <w:t>_______________________________</w:t>
      </w:r>
      <w:r w:rsidRPr="00C627DA">
        <w:rPr>
          <w:rFonts w:cs="Arial"/>
          <w:sz w:val="22"/>
          <w:szCs w:val="22"/>
        </w:rPr>
        <w:tab/>
        <w:t>__________________________</w:t>
      </w:r>
    </w:p>
    <w:p w14:paraId="12CDCF5F" w14:textId="77777777" w:rsidR="003452D7" w:rsidRPr="00C627DA" w:rsidRDefault="003452D7">
      <w:pPr>
        <w:tabs>
          <w:tab w:val="left" w:pos="5850"/>
          <w:tab w:val="left" w:pos="6210"/>
        </w:tabs>
        <w:rPr>
          <w:rFonts w:cs="Arial"/>
          <w:sz w:val="22"/>
          <w:szCs w:val="22"/>
        </w:rPr>
      </w:pPr>
      <w:r w:rsidRPr="00C627DA">
        <w:rPr>
          <w:rFonts w:cs="Arial"/>
          <w:sz w:val="22"/>
          <w:szCs w:val="22"/>
        </w:rPr>
        <w:t>(Witness)</w:t>
      </w:r>
      <w:r w:rsidRPr="00C627DA">
        <w:rPr>
          <w:rFonts w:cs="Arial"/>
          <w:sz w:val="22"/>
          <w:szCs w:val="22"/>
        </w:rPr>
        <w:tab/>
      </w:r>
      <w:r w:rsidRPr="00C627DA">
        <w:rPr>
          <w:rFonts w:cs="Arial"/>
          <w:sz w:val="22"/>
          <w:szCs w:val="22"/>
        </w:rPr>
        <w:tab/>
      </w:r>
      <w:r w:rsidRPr="00C627DA">
        <w:rPr>
          <w:rFonts w:cs="Arial"/>
          <w:sz w:val="22"/>
          <w:szCs w:val="22"/>
        </w:rPr>
        <w:tab/>
        <w:t>(Landlord)</w:t>
      </w:r>
    </w:p>
    <w:p w14:paraId="7C992814" w14:textId="77777777" w:rsidR="003452D7" w:rsidRPr="00C627DA" w:rsidRDefault="003452D7">
      <w:pPr>
        <w:rPr>
          <w:rFonts w:cs="Arial"/>
          <w:sz w:val="22"/>
          <w:szCs w:val="22"/>
        </w:rPr>
      </w:pPr>
    </w:p>
    <w:p w14:paraId="1AA38CCA" w14:textId="77777777" w:rsidR="003452D7" w:rsidRPr="00C627DA" w:rsidRDefault="003452D7">
      <w:pPr>
        <w:rPr>
          <w:rFonts w:cs="Arial"/>
          <w:sz w:val="22"/>
          <w:szCs w:val="22"/>
        </w:rPr>
      </w:pPr>
      <w:r w:rsidRPr="00C627DA">
        <w:rPr>
          <w:rFonts w:cs="Arial"/>
          <w:sz w:val="22"/>
          <w:szCs w:val="22"/>
        </w:rPr>
        <w:t>Where the Landlord is a Corporation</w:t>
      </w:r>
    </w:p>
    <w:p w14:paraId="0F5CEF3D" w14:textId="77777777" w:rsidR="003452D7" w:rsidRPr="00C627DA" w:rsidRDefault="003452D7">
      <w:pPr>
        <w:rPr>
          <w:rFonts w:cs="Arial"/>
          <w:sz w:val="22"/>
          <w:szCs w:val="22"/>
        </w:rPr>
      </w:pPr>
    </w:p>
    <w:p w14:paraId="7B52A011" w14:textId="77777777" w:rsidR="003452D7" w:rsidRPr="00C627DA" w:rsidRDefault="003452D7">
      <w:pPr>
        <w:rPr>
          <w:rFonts w:cs="Arial"/>
          <w:sz w:val="22"/>
          <w:szCs w:val="22"/>
        </w:rPr>
      </w:pPr>
      <w:r w:rsidRPr="00C627DA">
        <w:rPr>
          <w:rFonts w:cs="Arial"/>
          <w:sz w:val="22"/>
          <w:szCs w:val="22"/>
        </w:rPr>
        <w:t>_______________________________</w:t>
      </w:r>
      <w:r w:rsidRPr="00C627DA">
        <w:rPr>
          <w:rFonts w:cs="Arial"/>
          <w:sz w:val="22"/>
          <w:szCs w:val="22"/>
          <w:vertAlign w:val="superscript"/>
        </w:rPr>
        <w:t>(c/s)</w:t>
      </w:r>
    </w:p>
    <w:p w14:paraId="2BD3B320" w14:textId="77777777" w:rsidR="003452D7" w:rsidRPr="00C627DA" w:rsidRDefault="003452D7">
      <w:pPr>
        <w:rPr>
          <w:rFonts w:cs="Arial"/>
          <w:sz w:val="22"/>
          <w:szCs w:val="22"/>
        </w:rPr>
      </w:pPr>
      <w:r w:rsidRPr="00C627DA">
        <w:rPr>
          <w:rFonts w:cs="Arial"/>
          <w:sz w:val="22"/>
          <w:szCs w:val="22"/>
        </w:rPr>
        <w:t>(Corporation’s Name)</w:t>
      </w:r>
    </w:p>
    <w:p w14:paraId="738B8B58" w14:textId="77777777" w:rsidR="003452D7" w:rsidRPr="00C627DA" w:rsidRDefault="003452D7">
      <w:pPr>
        <w:rPr>
          <w:rFonts w:cs="Arial"/>
          <w:sz w:val="22"/>
          <w:szCs w:val="22"/>
        </w:rPr>
      </w:pPr>
    </w:p>
    <w:p w14:paraId="4B6D9C10" w14:textId="77777777" w:rsidR="003452D7" w:rsidRPr="00C627DA" w:rsidRDefault="003452D7">
      <w:pPr>
        <w:rPr>
          <w:rFonts w:cs="Arial"/>
          <w:sz w:val="22"/>
          <w:szCs w:val="22"/>
        </w:rPr>
      </w:pPr>
      <w:r w:rsidRPr="00C627DA">
        <w:rPr>
          <w:rFonts w:cs="Arial"/>
          <w:sz w:val="22"/>
          <w:szCs w:val="22"/>
        </w:rPr>
        <w:t>Per:</w:t>
      </w:r>
    </w:p>
    <w:p w14:paraId="4708FDA2" w14:textId="77777777" w:rsidR="003452D7" w:rsidRPr="00C627DA" w:rsidRDefault="003452D7">
      <w:pPr>
        <w:rPr>
          <w:rFonts w:cs="Arial"/>
          <w:sz w:val="22"/>
          <w:szCs w:val="22"/>
        </w:rPr>
      </w:pPr>
      <w:r w:rsidRPr="00C627DA">
        <w:rPr>
          <w:rFonts w:cs="Arial"/>
          <w:sz w:val="22"/>
          <w:szCs w:val="22"/>
        </w:rPr>
        <w:t>______________________________</w:t>
      </w:r>
    </w:p>
    <w:p w14:paraId="3EF7184D" w14:textId="77777777" w:rsidR="003452D7" w:rsidRPr="00C627DA" w:rsidRDefault="003452D7">
      <w:pPr>
        <w:rPr>
          <w:rFonts w:cs="Arial"/>
          <w:sz w:val="22"/>
          <w:szCs w:val="22"/>
        </w:rPr>
      </w:pPr>
      <w:r w:rsidRPr="00C627DA">
        <w:rPr>
          <w:rFonts w:cs="Arial"/>
          <w:sz w:val="22"/>
          <w:szCs w:val="22"/>
        </w:rPr>
        <w:t>(Name of Signatory)</w:t>
      </w:r>
    </w:p>
    <w:p w14:paraId="286C23C1" w14:textId="77777777" w:rsidR="003452D7" w:rsidRPr="00C627DA" w:rsidRDefault="003452D7">
      <w:pPr>
        <w:rPr>
          <w:rFonts w:cs="Arial"/>
          <w:sz w:val="22"/>
          <w:szCs w:val="22"/>
        </w:rPr>
      </w:pPr>
    </w:p>
    <w:p w14:paraId="49292272" w14:textId="77777777" w:rsidR="00F73E27" w:rsidRDefault="00F73E27">
      <w:pPr>
        <w:rPr>
          <w:rFonts w:cs="Arial"/>
          <w:b/>
          <w:sz w:val="22"/>
          <w:szCs w:val="22"/>
        </w:rPr>
      </w:pPr>
    </w:p>
    <w:p w14:paraId="57A47E86" w14:textId="2EF6B276" w:rsidR="003452D7" w:rsidRPr="00C627DA" w:rsidRDefault="003452D7">
      <w:pPr>
        <w:rPr>
          <w:rFonts w:cs="Arial"/>
          <w:b/>
          <w:sz w:val="22"/>
          <w:szCs w:val="22"/>
        </w:rPr>
      </w:pPr>
      <w:r w:rsidRPr="00C627DA">
        <w:rPr>
          <w:rFonts w:cs="Arial"/>
          <w:b/>
          <w:sz w:val="22"/>
          <w:szCs w:val="22"/>
        </w:rPr>
        <w:t xml:space="preserve">SIGNED, SEALED, AND DELIVERED </w:t>
      </w:r>
    </w:p>
    <w:p w14:paraId="5C96CB98" w14:textId="77777777" w:rsidR="003452D7" w:rsidRPr="00C627DA" w:rsidRDefault="003452D7">
      <w:pPr>
        <w:rPr>
          <w:rFonts w:cs="Arial"/>
          <w:sz w:val="22"/>
          <w:szCs w:val="22"/>
        </w:rPr>
      </w:pPr>
      <w:r w:rsidRPr="00C627DA">
        <w:rPr>
          <w:rFonts w:cs="Arial"/>
          <w:sz w:val="22"/>
          <w:szCs w:val="22"/>
        </w:rPr>
        <w:t>in the presence of:</w:t>
      </w:r>
    </w:p>
    <w:p w14:paraId="200D7C28" w14:textId="77777777" w:rsidR="003452D7" w:rsidRPr="00C627DA" w:rsidRDefault="003452D7">
      <w:pPr>
        <w:rPr>
          <w:rFonts w:cs="Arial"/>
          <w:sz w:val="22"/>
          <w:szCs w:val="22"/>
        </w:rPr>
      </w:pPr>
    </w:p>
    <w:p w14:paraId="4060E0A0" w14:textId="77777777" w:rsidR="003452D7" w:rsidRPr="00C627DA" w:rsidRDefault="003452D7">
      <w:pPr>
        <w:rPr>
          <w:rFonts w:cs="Arial"/>
          <w:sz w:val="22"/>
          <w:szCs w:val="22"/>
        </w:rPr>
      </w:pPr>
      <w:r w:rsidRPr="00C627DA">
        <w:rPr>
          <w:rFonts w:cs="Arial"/>
          <w:sz w:val="22"/>
          <w:szCs w:val="22"/>
        </w:rPr>
        <w:t>______________________________</w:t>
      </w:r>
      <w:r w:rsidRPr="00C627DA">
        <w:rPr>
          <w:rFonts w:cs="Arial"/>
          <w:sz w:val="22"/>
          <w:szCs w:val="22"/>
        </w:rPr>
        <w:tab/>
        <w:t>__________________________</w:t>
      </w:r>
    </w:p>
    <w:p w14:paraId="5F9628A6" w14:textId="77777777" w:rsidR="003452D7" w:rsidRPr="00C627DA" w:rsidRDefault="003452D7">
      <w:pPr>
        <w:tabs>
          <w:tab w:val="left" w:pos="5850"/>
          <w:tab w:val="left" w:pos="6210"/>
        </w:tabs>
        <w:rPr>
          <w:rFonts w:cs="Arial"/>
          <w:sz w:val="22"/>
          <w:szCs w:val="22"/>
        </w:rPr>
      </w:pPr>
      <w:r w:rsidRPr="00C627DA">
        <w:rPr>
          <w:rFonts w:cs="Arial"/>
          <w:sz w:val="22"/>
          <w:szCs w:val="22"/>
        </w:rPr>
        <w:t>(Witness)</w:t>
      </w:r>
      <w:r w:rsidRPr="00C627DA">
        <w:rPr>
          <w:rFonts w:cs="Arial"/>
          <w:sz w:val="22"/>
          <w:szCs w:val="22"/>
        </w:rPr>
        <w:tab/>
      </w:r>
      <w:r w:rsidRPr="00C627DA">
        <w:rPr>
          <w:rFonts w:cs="Arial"/>
          <w:sz w:val="22"/>
          <w:szCs w:val="22"/>
        </w:rPr>
        <w:tab/>
      </w:r>
      <w:r w:rsidRPr="00C627DA">
        <w:rPr>
          <w:rFonts w:cs="Arial"/>
          <w:sz w:val="22"/>
          <w:szCs w:val="22"/>
        </w:rPr>
        <w:tab/>
        <w:t>(Tenant)</w:t>
      </w:r>
    </w:p>
    <w:p w14:paraId="1EA24FEF" w14:textId="77777777" w:rsidR="003452D7" w:rsidRPr="00C627DA" w:rsidRDefault="003452D7">
      <w:pPr>
        <w:rPr>
          <w:rFonts w:cs="Arial"/>
          <w:sz w:val="22"/>
          <w:szCs w:val="22"/>
        </w:rPr>
      </w:pPr>
    </w:p>
    <w:p w14:paraId="53E13F51" w14:textId="77777777" w:rsidR="003452D7" w:rsidRPr="00C627DA" w:rsidRDefault="003452D7">
      <w:pPr>
        <w:rPr>
          <w:rFonts w:cs="Arial"/>
          <w:sz w:val="22"/>
          <w:szCs w:val="22"/>
        </w:rPr>
      </w:pPr>
      <w:r w:rsidRPr="00C627DA">
        <w:rPr>
          <w:rFonts w:cs="Arial"/>
          <w:sz w:val="22"/>
          <w:szCs w:val="22"/>
        </w:rPr>
        <w:t>Where the Tenant is a Corporation</w:t>
      </w:r>
    </w:p>
    <w:p w14:paraId="0346E8D0" w14:textId="77777777" w:rsidR="003452D7" w:rsidRPr="00C627DA" w:rsidRDefault="003452D7">
      <w:pPr>
        <w:rPr>
          <w:rFonts w:cs="Arial"/>
          <w:sz w:val="22"/>
          <w:szCs w:val="22"/>
        </w:rPr>
      </w:pPr>
    </w:p>
    <w:p w14:paraId="525E13A2" w14:textId="77777777" w:rsidR="003452D7" w:rsidRPr="00C627DA" w:rsidRDefault="003452D7">
      <w:pPr>
        <w:rPr>
          <w:rFonts w:cs="Arial"/>
          <w:sz w:val="22"/>
          <w:szCs w:val="22"/>
        </w:rPr>
      </w:pPr>
      <w:r w:rsidRPr="00C627DA">
        <w:rPr>
          <w:rFonts w:cs="Arial"/>
          <w:sz w:val="22"/>
          <w:szCs w:val="22"/>
        </w:rPr>
        <w:t>______________________________</w:t>
      </w:r>
      <w:r w:rsidRPr="00C627DA">
        <w:rPr>
          <w:rFonts w:cs="Arial"/>
          <w:sz w:val="22"/>
          <w:szCs w:val="22"/>
          <w:vertAlign w:val="superscript"/>
        </w:rPr>
        <w:t>(c/s)</w:t>
      </w:r>
    </w:p>
    <w:p w14:paraId="7E23FDCD" w14:textId="77777777" w:rsidR="003452D7" w:rsidRPr="00C627DA" w:rsidRDefault="003452D7">
      <w:pPr>
        <w:suppressAutoHyphens/>
        <w:rPr>
          <w:rFonts w:cs="Arial"/>
          <w:sz w:val="22"/>
          <w:szCs w:val="22"/>
        </w:rPr>
      </w:pPr>
      <w:r w:rsidRPr="00C627DA">
        <w:rPr>
          <w:rFonts w:cs="Arial"/>
          <w:sz w:val="22"/>
          <w:szCs w:val="22"/>
        </w:rPr>
        <w:t>(Corporation’s Name)</w:t>
      </w:r>
      <w:r w:rsidRPr="00C627DA">
        <w:rPr>
          <w:rFonts w:cs="Arial"/>
          <w:sz w:val="22"/>
          <w:szCs w:val="22"/>
        </w:rPr>
        <w:br/>
      </w:r>
    </w:p>
    <w:p w14:paraId="45CC8B0C" w14:textId="77777777" w:rsidR="003452D7" w:rsidRPr="00C627DA" w:rsidRDefault="003452D7">
      <w:pPr>
        <w:suppressAutoHyphens/>
        <w:rPr>
          <w:rFonts w:cs="Arial"/>
          <w:spacing w:val="-3"/>
          <w:sz w:val="22"/>
          <w:szCs w:val="22"/>
        </w:rPr>
      </w:pPr>
    </w:p>
    <w:p w14:paraId="52FF22A6" w14:textId="77777777" w:rsidR="003452D7" w:rsidRPr="00C627DA" w:rsidRDefault="003452D7">
      <w:pPr>
        <w:pStyle w:val="Document1"/>
        <w:keepNext w:val="0"/>
        <w:keepLines w:val="0"/>
        <w:rPr>
          <w:rFonts w:ascii="Arial" w:hAnsi="Arial" w:cs="Arial"/>
          <w:spacing w:val="-3"/>
          <w:sz w:val="22"/>
          <w:szCs w:val="22"/>
          <w:lang w:val="en-GB"/>
        </w:rPr>
      </w:pPr>
      <w:r w:rsidRPr="00C627DA">
        <w:rPr>
          <w:rFonts w:ascii="Arial" w:hAnsi="Arial" w:cs="Arial"/>
          <w:spacing w:val="-3"/>
          <w:sz w:val="22"/>
          <w:szCs w:val="22"/>
          <w:lang w:val="en-GB"/>
        </w:rPr>
        <w:t>Per:</w:t>
      </w:r>
    </w:p>
    <w:p w14:paraId="20E12B99" w14:textId="77777777" w:rsidR="003452D7" w:rsidRPr="00C627DA" w:rsidRDefault="003452D7">
      <w:pPr>
        <w:pStyle w:val="Document1"/>
        <w:keepNext w:val="0"/>
        <w:keepLines w:val="0"/>
        <w:rPr>
          <w:rFonts w:ascii="Arial" w:hAnsi="Arial" w:cs="Arial"/>
          <w:spacing w:val="-3"/>
          <w:sz w:val="22"/>
          <w:szCs w:val="22"/>
          <w:lang w:val="en-GB"/>
        </w:rPr>
      </w:pPr>
      <w:r w:rsidRPr="00C627DA">
        <w:rPr>
          <w:rFonts w:ascii="Arial" w:hAnsi="Arial" w:cs="Arial"/>
          <w:spacing w:val="-3"/>
          <w:sz w:val="22"/>
          <w:szCs w:val="22"/>
          <w:lang w:val="en-GB"/>
        </w:rPr>
        <w:t>_______________________________</w:t>
      </w:r>
    </w:p>
    <w:p w14:paraId="795258A2" w14:textId="77777777" w:rsidR="003452D7" w:rsidRPr="00C627DA" w:rsidRDefault="003452D7">
      <w:pPr>
        <w:pStyle w:val="Document1"/>
        <w:keepNext w:val="0"/>
        <w:keepLines w:val="0"/>
        <w:rPr>
          <w:rFonts w:ascii="Arial" w:hAnsi="Arial" w:cs="Arial"/>
          <w:spacing w:val="-3"/>
          <w:sz w:val="22"/>
          <w:szCs w:val="22"/>
          <w:lang w:val="en-GB"/>
        </w:rPr>
        <w:sectPr w:rsidR="003452D7" w:rsidRPr="00C627DA" w:rsidSect="00B602E8">
          <w:headerReference w:type="default" r:id="rId8"/>
          <w:footerReference w:type="even" r:id="rId9"/>
          <w:footerReference w:type="default" r:id="rId10"/>
          <w:footerReference w:type="first" r:id="rId11"/>
          <w:endnotePr>
            <w:numFmt w:val="decimal"/>
          </w:endnotePr>
          <w:pgSz w:w="12240" w:h="15840" w:code="1"/>
          <w:pgMar w:top="1049" w:right="1440" w:bottom="1440" w:left="1440" w:header="709" w:footer="430" w:gutter="0"/>
          <w:cols w:space="720"/>
          <w:noEndnote/>
          <w:titlePg/>
        </w:sectPr>
      </w:pPr>
      <w:r w:rsidRPr="00C627DA">
        <w:rPr>
          <w:rFonts w:ascii="Arial" w:hAnsi="Arial" w:cs="Arial"/>
          <w:spacing w:val="-3"/>
          <w:sz w:val="22"/>
          <w:szCs w:val="22"/>
          <w:lang w:val="en-GB"/>
        </w:rPr>
        <w:t>(Name of Signatory)</w:t>
      </w:r>
    </w:p>
    <w:p w14:paraId="311C97F1" w14:textId="77777777" w:rsidR="003452D7" w:rsidRPr="00C627DA" w:rsidRDefault="003452D7" w:rsidP="004D39C5">
      <w:pPr>
        <w:tabs>
          <w:tab w:val="clear" w:pos="-1440"/>
          <w:tab w:val="clear" w:pos="-720"/>
          <w:tab w:val="clear" w:pos="0"/>
        </w:tabs>
        <w:jc w:val="center"/>
        <w:rPr>
          <w:rFonts w:cs="Arial"/>
          <w:b/>
          <w:sz w:val="22"/>
          <w:szCs w:val="22"/>
        </w:rPr>
      </w:pPr>
      <w:r w:rsidRPr="00C627DA">
        <w:rPr>
          <w:rFonts w:cs="Arial"/>
          <w:b/>
          <w:sz w:val="22"/>
          <w:szCs w:val="22"/>
        </w:rPr>
        <w:lastRenderedPageBreak/>
        <w:t>SCHEDULE "A"</w:t>
      </w:r>
    </w:p>
    <w:p w14:paraId="30FDB625" w14:textId="77777777" w:rsidR="003452D7" w:rsidRPr="00C627DA" w:rsidRDefault="003452D7">
      <w:pPr>
        <w:jc w:val="center"/>
        <w:rPr>
          <w:rFonts w:cs="Arial"/>
          <w:sz w:val="22"/>
          <w:szCs w:val="22"/>
        </w:rPr>
      </w:pPr>
    </w:p>
    <w:p w14:paraId="104168C2" w14:textId="77777777" w:rsidR="003452D7" w:rsidRPr="00C627DA" w:rsidRDefault="003452D7">
      <w:pPr>
        <w:jc w:val="center"/>
        <w:rPr>
          <w:rFonts w:cs="Arial"/>
          <w:sz w:val="22"/>
          <w:szCs w:val="22"/>
        </w:rPr>
      </w:pPr>
      <w:r w:rsidRPr="00C627DA">
        <w:rPr>
          <w:rFonts w:cs="Arial"/>
          <w:sz w:val="22"/>
          <w:szCs w:val="22"/>
        </w:rPr>
        <w:t>LEGAL DESCRIPTION OF LEASED LANDS</w:t>
      </w:r>
    </w:p>
    <w:p w14:paraId="385CA09C" w14:textId="77777777" w:rsidR="003452D7" w:rsidRPr="00C627DA" w:rsidRDefault="003452D7">
      <w:pPr>
        <w:jc w:val="center"/>
        <w:rPr>
          <w:rFonts w:cs="Arial"/>
          <w:sz w:val="22"/>
          <w:szCs w:val="22"/>
        </w:rPr>
      </w:pPr>
    </w:p>
    <w:p w14:paraId="548A5B1C" w14:textId="77777777" w:rsidR="003452D7" w:rsidRPr="00C627DA" w:rsidRDefault="003452D7">
      <w:pPr>
        <w:jc w:val="center"/>
        <w:rPr>
          <w:rFonts w:cs="Arial"/>
          <w:sz w:val="22"/>
          <w:szCs w:val="22"/>
        </w:rPr>
      </w:pPr>
    </w:p>
    <w:p w14:paraId="5AD6243A" w14:textId="77777777" w:rsidR="00C50668" w:rsidRPr="00C627DA" w:rsidRDefault="003452D7" w:rsidP="00C50668">
      <w:pPr>
        <w:pStyle w:val="Heading7"/>
        <w:rPr>
          <w:rFonts w:cs="Arial"/>
          <w:sz w:val="22"/>
          <w:szCs w:val="22"/>
        </w:rPr>
      </w:pPr>
      <w:r w:rsidRPr="00C627DA">
        <w:rPr>
          <w:rFonts w:cs="Arial"/>
          <w:sz w:val="22"/>
          <w:szCs w:val="22"/>
        </w:rPr>
        <w:t>PARCEL (QUARTER/SECTION/TOWNSHIP/RANGE)</w:t>
      </w:r>
    </w:p>
    <w:p w14:paraId="6438A3DA" w14:textId="77777777" w:rsidR="003452D7" w:rsidRPr="00C627DA" w:rsidRDefault="003452D7">
      <w:pPr>
        <w:jc w:val="both"/>
        <w:rPr>
          <w:rFonts w:cs="Arial"/>
          <w:sz w:val="22"/>
          <w:szCs w:val="22"/>
        </w:rPr>
      </w:pPr>
    </w:p>
    <w:p w14:paraId="6BF2D9C7" w14:textId="77777777" w:rsidR="003452D7" w:rsidRPr="00C627DA" w:rsidRDefault="003452D7">
      <w:pPr>
        <w:numPr>
          <w:ilvl w:val="0"/>
          <w:numId w:val="9"/>
        </w:numPr>
        <w:jc w:val="both"/>
        <w:rPr>
          <w:rFonts w:cs="Arial"/>
          <w:sz w:val="22"/>
          <w:szCs w:val="22"/>
        </w:rPr>
      </w:pPr>
      <w:r w:rsidRPr="00C627DA">
        <w:rPr>
          <w:rFonts w:cs="Arial"/>
          <w:sz w:val="22"/>
          <w:szCs w:val="22"/>
        </w:rPr>
        <w:t>TOTAL ACRES (HECTARES)</w:t>
      </w:r>
      <w:r w:rsidR="00770096" w:rsidRPr="00C627DA">
        <w:rPr>
          <w:rFonts w:cs="Arial"/>
          <w:sz w:val="22"/>
          <w:szCs w:val="22"/>
        </w:rPr>
        <w:t xml:space="preserve"> </w:t>
      </w:r>
    </w:p>
    <w:p w14:paraId="5E99A399" w14:textId="77777777" w:rsidR="003452D7" w:rsidRPr="00C627DA" w:rsidRDefault="003452D7">
      <w:pPr>
        <w:jc w:val="both"/>
        <w:rPr>
          <w:rFonts w:cs="Arial"/>
          <w:sz w:val="22"/>
          <w:szCs w:val="22"/>
        </w:rPr>
      </w:pPr>
    </w:p>
    <w:p w14:paraId="47260B9C" w14:textId="77777777" w:rsidR="003452D7" w:rsidRPr="00C627DA" w:rsidRDefault="003452D7">
      <w:pPr>
        <w:numPr>
          <w:ilvl w:val="0"/>
          <w:numId w:val="9"/>
        </w:numPr>
        <w:jc w:val="both"/>
        <w:rPr>
          <w:rFonts w:cs="Arial"/>
          <w:sz w:val="22"/>
          <w:szCs w:val="22"/>
        </w:rPr>
      </w:pPr>
      <w:r w:rsidRPr="00C627DA">
        <w:rPr>
          <w:rFonts w:cs="Arial"/>
          <w:sz w:val="22"/>
          <w:szCs w:val="22"/>
        </w:rPr>
        <w:t>EXCEPTING AND RESERVING UNTO THE LANDLORD THE FOLLOWING LANDS AND BUILDINGS NAMELY:</w:t>
      </w:r>
    </w:p>
    <w:p w14:paraId="19983026" w14:textId="77777777" w:rsidR="003452D7" w:rsidRPr="00C627DA" w:rsidRDefault="003452D7">
      <w:pPr>
        <w:jc w:val="both"/>
        <w:rPr>
          <w:rFonts w:cs="Arial"/>
          <w:sz w:val="22"/>
          <w:szCs w:val="22"/>
        </w:rPr>
      </w:pPr>
    </w:p>
    <w:p w14:paraId="7E7BD86D" w14:textId="77777777" w:rsidR="003452D7" w:rsidRPr="00C627DA" w:rsidRDefault="003452D7">
      <w:pPr>
        <w:numPr>
          <w:ilvl w:val="0"/>
          <w:numId w:val="10"/>
        </w:numPr>
        <w:jc w:val="both"/>
        <w:rPr>
          <w:rFonts w:cs="Arial"/>
          <w:sz w:val="22"/>
          <w:szCs w:val="22"/>
        </w:rPr>
      </w:pPr>
      <w:r w:rsidRPr="00C627DA">
        <w:rPr>
          <w:rFonts w:cs="Arial"/>
          <w:sz w:val="22"/>
          <w:szCs w:val="22"/>
        </w:rPr>
        <w:t>LANDS RESERVED: __________________________________________</w:t>
      </w:r>
    </w:p>
    <w:p w14:paraId="702AB765" w14:textId="77777777" w:rsidR="003452D7" w:rsidRPr="00C627DA" w:rsidRDefault="003452D7">
      <w:pPr>
        <w:jc w:val="both"/>
        <w:rPr>
          <w:rFonts w:cs="Arial"/>
          <w:sz w:val="22"/>
          <w:szCs w:val="22"/>
        </w:rPr>
      </w:pPr>
    </w:p>
    <w:p w14:paraId="31CA89D0" w14:textId="77777777" w:rsidR="003452D7" w:rsidRPr="00C627DA" w:rsidRDefault="003452D7">
      <w:pPr>
        <w:numPr>
          <w:ilvl w:val="0"/>
          <w:numId w:val="10"/>
        </w:numPr>
        <w:jc w:val="both"/>
        <w:rPr>
          <w:rFonts w:cs="Arial"/>
          <w:sz w:val="22"/>
          <w:szCs w:val="22"/>
        </w:rPr>
      </w:pPr>
      <w:r w:rsidRPr="00C627DA">
        <w:rPr>
          <w:rFonts w:cs="Arial"/>
          <w:sz w:val="22"/>
          <w:szCs w:val="22"/>
        </w:rPr>
        <w:t>BUILDINGS RESERVED: ______________________________________</w:t>
      </w:r>
    </w:p>
    <w:p w14:paraId="4215CE99" w14:textId="77777777" w:rsidR="003452D7" w:rsidRPr="00C627DA" w:rsidRDefault="003452D7" w:rsidP="002A09C1">
      <w:pPr>
        <w:pStyle w:val="Title"/>
        <w:jc w:val="left"/>
        <w:rPr>
          <w:rFonts w:cs="Arial"/>
          <w:sz w:val="22"/>
          <w:szCs w:val="22"/>
        </w:rPr>
      </w:pPr>
    </w:p>
    <w:p w14:paraId="59A39BD9" w14:textId="77777777" w:rsidR="002A09C1" w:rsidRPr="00C627DA" w:rsidRDefault="002A09C1" w:rsidP="002A09C1">
      <w:pPr>
        <w:pStyle w:val="Title"/>
        <w:jc w:val="left"/>
        <w:rPr>
          <w:rFonts w:cs="Arial"/>
          <w:sz w:val="22"/>
          <w:szCs w:val="22"/>
        </w:rPr>
      </w:pPr>
    </w:p>
    <w:p w14:paraId="749EAC9F" w14:textId="77777777" w:rsidR="002A09C1" w:rsidRPr="00C627DA" w:rsidRDefault="002A09C1" w:rsidP="002A09C1">
      <w:pPr>
        <w:pStyle w:val="Title"/>
        <w:jc w:val="left"/>
        <w:rPr>
          <w:rFonts w:cs="Arial"/>
          <w:sz w:val="22"/>
          <w:szCs w:val="22"/>
        </w:rPr>
      </w:pPr>
    </w:p>
    <w:p w14:paraId="065132F8" w14:textId="77777777" w:rsidR="002A09C1" w:rsidRPr="00C627DA" w:rsidRDefault="002A09C1" w:rsidP="002A09C1">
      <w:pPr>
        <w:pStyle w:val="Title"/>
        <w:jc w:val="left"/>
        <w:rPr>
          <w:rFonts w:cs="Arial"/>
          <w:sz w:val="22"/>
          <w:szCs w:val="22"/>
        </w:rPr>
      </w:pPr>
    </w:p>
    <w:p w14:paraId="741D1A73" w14:textId="77777777" w:rsidR="002A09C1" w:rsidRPr="00C627DA" w:rsidRDefault="002A09C1" w:rsidP="002A09C1">
      <w:pPr>
        <w:pStyle w:val="Title"/>
        <w:jc w:val="left"/>
        <w:rPr>
          <w:rFonts w:cs="Arial"/>
          <w:sz w:val="22"/>
          <w:szCs w:val="22"/>
        </w:rPr>
      </w:pPr>
    </w:p>
    <w:p w14:paraId="1B8C9D20" w14:textId="77777777" w:rsidR="004F3241" w:rsidRPr="00C627DA" w:rsidRDefault="004F3241" w:rsidP="004F3241">
      <w:pPr>
        <w:jc w:val="center"/>
        <w:rPr>
          <w:rFonts w:cs="Arial"/>
          <w:b/>
          <w:sz w:val="22"/>
          <w:szCs w:val="22"/>
        </w:rPr>
      </w:pPr>
    </w:p>
    <w:p w14:paraId="7C74851A" w14:textId="77777777" w:rsidR="004F3241" w:rsidRPr="00C627DA" w:rsidRDefault="004F3241" w:rsidP="004F3241">
      <w:pPr>
        <w:jc w:val="center"/>
        <w:rPr>
          <w:rFonts w:cs="Arial"/>
          <w:b/>
          <w:sz w:val="22"/>
          <w:szCs w:val="22"/>
        </w:rPr>
      </w:pPr>
    </w:p>
    <w:p w14:paraId="1D23244B" w14:textId="77777777" w:rsidR="004F3241" w:rsidRPr="00C627DA" w:rsidRDefault="004F3241" w:rsidP="004F3241">
      <w:pPr>
        <w:jc w:val="center"/>
        <w:rPr>
          <w:rFonts w:cs="Arial"/>
          <w:b/>
          <w:sz w:val="22"/>
          <w:szCs w:val="22"/>
        </w:rPr>
      </w:pPr>
    </w:p>
    <w:p w14:paraId="68340FCF" w14:textId="77777777" w:rsidR="004F3241" w:rsidRPr="00C627DA" w:rsidRDefault="004F3241" w:rsidP="004F3241">
      <w:pPr>
        <w:jc w:val="center"/>
        <w:rPr>
          <w:rFonts w:cs="Arial"/>
          <w:b/>
          <w:sz w:val="22"/>
          <w:szCs w:val="22"/>
        </w:rPr>
      </w:pPr>
    </w:p>
    <w:p w14:paraId="304F6BBD" w14:textId="77777777" w:rsidR="004F3241" w:rsidRPr="00C627DA" w:rsidRDefault="004F3241" w:rsidP="004F3241">
      <w:pPr>
        <w:jc w:val="center"/>
        <w:rPr>
          <w:rFonts w:cs="Arial"/>
          <w:b/>
          <w:sz w:val="22"/>
          <w:szCs w:val="22"/>
        </w:rPr>
      </w:pPr>
    </w:p>
    <w:p w14:paraId="71E50EF1" w14:textId="77777777" w:rsidR="004F3241" w:rsidRDefault="004F3241" w:rsidP="004F3241">
      <w:pPr>
        <w:jc w:val="center"/>
        <w:rPr>
          <w:rFonts w:cs="Arial"/>
          <w:b/>
          <w:sz w:val="22"/>
          <w:szCs w:val="22"/>
        </w:rPr>
      </w:pPr>
    </w:p>
    <w:p w14:paraId="7B7B3938" w14:textId="77777777" w:rsidR="00474F93" w:rsidRDefault="00474F93" w:rsidP="004F3241">
      <w:pPr>
        <w:jc w:val="center"/>
        <w:rPr>
          <w:rFonts w:cs="Arial"/>
          <w:b/>
          <w:sz w:val="22"/>
          <w:szCs w:val="22"/>
        </w:rPr>
      </w:pPr>
    </w:p>
    <w:p w14:paraId="414F1B58" w14:textId="77777777" w:rsidR="00474F93" w:rsidRDefault="00474F93" w:rsidP="004F3241">
      <w:pPr>
        <w:jc w:val="center"/>
        <w:rPr>
          <w:rFonts w:cs="Arial"/>
          <w:b/>
          <w:sz w:val="22"/>
          <w:szCs w:val="22"/>
        </w:rPr>
      </w:pPr>
    </w:p>
    <w:p w14:paraId="12D8DE81" w14:textId="77777777" w:rsidR="00474F93" w:rsidRPr="00C627DA" w:rsidRDefault="00474F93" w:rsidP="004F3241">
      <w:pPr>
        <w:jc w:val="center"/>
        <w:rPr>
          <w:rFonts w:cs="Arial"/>
          <w:b/>
          <w:sz w:val="22"/>
          <w:szCs w:val="22"/>
        </w:rPr>
      </w:pPr>
    </w:p>
    <w:p w14:paraId="24DCC50B" w14:textId="77777777" w:rsidR="004F3241" w:rsidRPr="00C627DA" w:rsidRDefault="004F3241" w:rsidP="004F3241">
      <w:pPr>
        <w:jc w:val="center"/>
        <w:rPr>
          <w:rFonts w:cs="Arial"/>
          <w:b/>
          <w:sz w:val="22"/>
          <w:szCs w:val="22"/>
        </w:rPr>
      </w:pPr>
    </w:p>
    <w:p w14:paraId="44800A17" w14:textId="77777777" w:rsidR="004F3241" w:rsidRPr="00C627DA" w:rsidRDefault="004F3241" w:rsidP="004F3241">
      <w:pPr>
        <w:jc w:val="center"/>
        <w:rPr>
          <w:rFonts w:cs="Arial"/>
          <w:b/>
          <w:sz w:val="22"/>
          <w:szCs w:val="22"/>
        </w:rPr>
      </w:pPr>
    </w:p>
    <w:p w14:paraId="7F0FFF0D" w14:textId="77777777" w:rsidR="004F3241" w:rsidRPr="00C627DA" w:rsidRDefault="004F3241" w:rsidP="004F3241">
      <w:pPr>
        <w:jc w:val="center"/>
        <w:rPr>
          <w:rFonts w:cs="Arial"/>
          <w:b/>
          <w:sz w:val="22"/>
          <w:szCs w:val="22"/>
        </w:rPr>
      </w:pPr>
    </w:p>
    <w:p w14:paraId="23B888BD" w14:textId="77777777" w:rsidR="004F3241" w:rsidRPr="00C627DA" w:rsidRDefault="004F3241" w:rsidP="004F3241">
      <w:pPr>
        <w:jc w:val="center"/>
        <w:rPr>
          <w:rFonts w:cs="Arial"/>
          <w:b/>
          <w:sz w:val="22"/>
          <w:szCs w:val="22"/>
        </w:rPr>
      </w:pPr>
    </w:p>
    <w:p w14:paraId="79628D9A" w14:textId="77777777" w:rsidR="004F3241" w:rsidRPr="00C627DA" w:rsidRDefault="004F3241" w:rsidP="004F3241">
      <w:pPr>
        <w:jc w:val="center"/>
        <w:rPr>
          <w:rFonts w:cs="Arial"/>
          <w:b/>
          <w:sz w:val="22"/>
          <w:szCs w:val="22"/>
        </w:rPr>
      </w:pPr>
    </w:p>
    <w:p w14:paraId="54DF5012" w14:textId="77777777" w:rsidR="004F3241" w:rsidRPr="00C627DA" w:rsidRDefault="004F3241" w:rsidP="004F3241">
      <w:pPr>
        <w:jc w:val="center"/>
        <w:rPr>
          <w:rFonts w:cs="Arial"/>
          <w:b/>
          <w:sz w:val="22"/>
          <w:szCs w:val="22"/>
        </w:rPr>
      </w:pPr>
    </w:p>
    <w:p w14:paraId="160F9796" w14:textId="77777777" w:rsidR="004F3241" w:rsidRPr="00C627DA" w:rsidRDefault="004F3241" w:rsidP="004F3241">
      <w:pPr>
        <w:jc w:val="center"/>
        <w:rPr>
          <w:rFonts w:cs="Arial"/>
          <w:b/>
          <w:sz w:val="22"/>
          <w:szCs w:val="22"/>
        </w:rPr>
      </w:pPr>
    </w:p>
    <w:p w14:paraId="6F370F2F" w14:textId="77777777" w:rsidR="004F3241" w:rsidRPr="00C627DA" w:rsidRDefault="004F3241" w:rsidP="004F3241">
      <w:pPr>
        <w:jc w:val="center"/>
        <w:rPr>
          <w:rFonts w:cs="Arial"/>
          <w:b/>
          <w:sz w:val="22"/>
          <w:szCs w:val="22"/>
        </w:rPr>
      </w:pPr>
    </w:p>
    <w:p w14:paraId="2E4E7908" w14:textId="77777777" w:rsidR="004F3241" w:rsidRPr="00C627DA" w:rsidRDefault="004F3241" w:rsidP="004F3241">
      <w:pPr>
        <w:jc w:val="center"/>
        <w:rPr>
          <w:rFonts w:cs="Arial"/>
          <w:b/>
          <w:sz w:val="22"/>
          <w:szCs w:val="22"/>
        </w:rPr>
      </w:pPr>
    </w:p>
    <w:p w14:paraId="13860498" w14:textId="77777777" w:rsidR="004F3241" w:rsidRPr="00C627DA" w:rsidRDefault="004F3241" w:rsidP="004F3241">
      <w:pPr>
        <w:jc w:val="center"/>
        <w:rPr>
          <w:rFonts w:cs="Arial"/>
          <w:b/>
          <w:sz w:val="22"/>
          <w:szCs w:val="22"/>
        </w:rPr>
      </w:pPr>
    </w:p>
    <w:p w14:paraId="176B0926" w14:textId="77777777" w:rsidR="004F3241" w:rsidRPr="00C627DA" w:rsidRDefault="004F3241" w:rsidP="004F3241">
      <w:pPr>
        <w:jc w:val="center"/>
        <w:rPr>
          <w:rFonts w:cs="Arial"/>
          <w:b/>
          <w:sz w:val="22"/>
          <w:szCs w:val="22"/>
        </w:rPr>
      </w:pPr>
    </w:p>
    <w:p w14:paraId="004AA6B0" w14:textId="77777777" w:rsidR="004F3241" w:rsidRPr="00C627DA" w:rsidRDefault="004F3241" w:rsidP="004F3241">
      <w:pPr>
        <w:jc w:val="center"/>
        <w:rPr>
          <w:rFonts w:cs="Arial"/>
          <w:b/>
          <w:sz w:val="22"/>
          <w:szCs w:val="22"/>
        </w:rPr>
      </w:pPr>
    </w:p>
    <w:p w14:paraId="4AE96409" w14:textId="77777777" w:rsidR="00972C87" w:rsidRPr="00C627DA" w:rsidRDefault="00972C87" w:rsidP="004F3241">
      <w:pPr>
        <w:jc w:val="center"/>
        <w:rPr>
          <w:rFonts w:cs="Arial"/>
          <w:b/>
          <w:sz w:val="22"/>
          <w:szCs w:val="22"/>
        </w:rPr>
      </w:pPr>
    </w:p>
    <w:p w14:paraId="76AF8CA7" w14:textId="77777777" w:rsidR="00972C87" w:rsidRPr="00C627DA" w:rsidRDefault="00972C87" w:rsidP="004F3241">
      <w:pPr>
        <w:jc w:val="center"/>
        <w:rPr>
          <w:rFonts w:cs="Arial"/>
          <w:b/>
          <w:sz w:val="22"/>
          <w:szCs w:val="22"/>
        </w:rPr>
      </w:pPr>
    </w:p>
    <w:p w14:paraId="47B3D3A9" w14:textId="77777777" w:rsidR="00972C87" w:rsidRPr="00C627DA" w:rsidRDefault="00972C87" w:rsidP="004F3241">
      <w:pPr>
        <w:jc w:val="center"/>
        <w:rPr>
          <w:rFonts w:cs="Arial"/>
          <w:b/>
          <w:sz w:val="22"/>
          <w:szCs w:val="22"/>
        </w:rPr>
      </w:pPr>
    </w:p>
    <w:p w14:paraId="58CBD0EF" w14:textId="77777777" w:rsidR="00972C87" w:rsidRPr="00C627DA" w:rsidRDefault="00972C87" w:rsidP="004F3241">
      <w:pPr>
        <w:jc w:val="center"/>
        <w:rPr>
          <w:rFonts w:cs="Arial"/>
          <w:b/>
          <w:sz w:val="22"/>
          <w:szCs w:val="22"/>
        </w:rPr>
      </w:pPr>
    </w:p>
    <w:p w14:paraId="1E1B5929" w14:textId="77777777" w:rsidR="00972C87" w:rsidRPr="00C627DA" w:rsidRDefault="00972C87" w:rsidP="004F3241">
      <w:pPr>
        <w:jc w:val="center"/>
        <w:rPr>
          <w:rFonts w:cs="Arial"/>
          <w:b/>
          <w:sz w:val="22"/>
          <w:szCs w:val="22"/>
        </w:rPr>
      </w:pPr>
    </w:p>
    <w:p w14:paraId="1A3848CC" w14:textId="77777777" w:rsidR="00972C87" w:rsidRPr="00C627DA" w:rsidRDefault="00972C87" w:rsidP="004F3241">
      <w:pPr>
        <w:jc w:val="center"/>
        <w:rPr>
          <w:rFonts w:cs="Arial"/>
          <w:b/>
          <w:sz w:val="22"/>
          <w:szCs w:val="22"/>
        </w:rPr>
      </w:pPr>
    </w:p>
    <w:p w14:paraId="7C4D77D9" w14:textId="21A4DBB6" w:rsidR="00972C87" w:rsidRDefault="00972C87" w:rsidP="004F3241">
      <w:pPr>
        <w:jc w:val="center"/>
        <w:rPr>
          <w:rFonts w:cs="Arial"/>
          <w:b/>
          <w:sz w:val="22"/>
          <w:szCs w:val="22"/>
        </w:rPr>
      </w:pPr>
    </w:p>
    <w:p w14:paraId="4C8D976E" w14:textId="77777777" w:rsidR="00F73E27" w:rsidRPr="00C627DA" w:rsidRDefault="00F73E27" w:rsidP="004F3241">
      <w:pPr>
        <w:jc w:val="center"/>
        <w:rPr>
          <w:rFonts w:cs="Arial"/>
          <w:b/>
          <w:sz w:val="22"/>
          <w:szCs w:val="22"/>
        </w:rPr>
      </w:pPr>
    </w:p>
    <w:p w14:paraId="42FBB372" w14:textId="77777777" w:rsidR="00972C87" w:rsidRPr="00C627DA" w:rsidRDefault="00972C87" w:rsidP="004F3241">
      <w:pPr>
        <w:jc w:val="center"/>
        <w:rPr>
          <w:rFonts w:cs="Arial"/>
          <w:b/>
          <w:sz w:val="22"/>
          <w:szCs w:val="22"/>
        </w:rPr>
      </w:pPr>
    </w:p>
    <w:p w14:paraId="4D2000BE" w14:textId="77777777" w:rsidR="00972C87" w:rsidRPr="00C627DA" w:rsidRDefault="00972C87" w:rsidP="004F3241">
      <w:pPr>
        <w:jc w:val="center"/>
        <w:rPr>
          <w:rFonts w:cs="Arial"/>
          <w:b/>
          <w:sz w:val="22"/>
          <w:szCs w:val="22"/>
        </w:rPr>
      </w:pPr>
    </w:p>
    <w:p w14:paraId="5FC95B2E" w14:textId="77777777" w:rsidR="004F3241" w:rsidRPr="00C627DA" w:rsidRDefault="004F3241" w:rsidP="004F3241">
      <w:pPr>
        <w:jc w:val="center"/>
        <w:rPr>
          <w:rFonts w:cs="Arial"/>
          <w:b/>
          <w:sz w:val="22"/>
          <w:szCs w:val="22"/>
        </w:rPr>
      </w:pPr>
    </w:p>
    <w:p w14:paraId="4ABBCB9A" w14:textId="77777777" w:rsidR="004F3241" w:rsidRPr="00C627DA" w:rsidRDefault="004F3241" w:rsidP="004F3241">
      <w:pPr>
        <w:jc w:val="center"/>
        <w:rPr>
          <w:rFonts w:cs="Arial"/>
          <w:b/>
          <w:sz w:val="22"/>
          <w:szCs w:val="22"/>
        </w:rPr>
      </w:pPr>
      <w:r w:rsidRPr="00C627DA">
        <w:rPr>
          <w:rFonts w:cs="Arial"/>
          <w:b/>
          <w:sz w:val="22"/>
          <w:szCs w:val="22"/>
        </w:rPr>
        <w:lastRenderedPageBreak/>
        <w:t>SCHEDULE "B"</w:t>
      </w:r>
    </w:p>
    <w:p w14:paraId="217EAF42" w14:textId="77777777" w:rsidR="002A09C1" w:rsidRPr="00C627DA" w:rsidRDefault="002A09C1" w:rsidP="002A09C1">
      <w:pPr>
        <w:pStyle w:val="Title"/>
        <w:jc w:val="left"/>
        <w:rPr>
          <w:rFonts w:cs="Arial"/>
          <w:sz w:val="22"/>
          <w:szCs w:val="22"/>
        </w:rPr>
      </w:pPr>
    </w:p>
    <w:p w14:paraId="1416486D" w14:textId="7CA6E793" w:rsidR="004F3241" w:rsidRPr="00C627DA" w:rsidRDefault="006509ED" w:rsidP="004F3241">
      <w:pPr>
        <w:jc w:val="center"/>
        <w:rPr>
          <w:rFonts w:cs="Arial"/>
          <w:sz w:val="22"/>
          <w:szCs w:val="22"/>
        </w:rPr>
      </w:pPr>
      <w:hyperlink r:id="rId12" w:history="1">
        <w:proofErr w:type="spellStart"/>
        <w:r>
          <w:rPr>
            <w:rStyle w:val="Hyperlink"/>
            <w:rFonts w:cs="Arial"/>
            <w:sz w:val="22"/>
            <w:szCs w:val="22"/>
          </w:rPr>
          <w:t>RentPlan</w:t>
        </w:r>
        <w:proofErr w:type="spellEnd"/>
        <w:r>
          <w:rPr>
            <w:rStyle w:val="Hyperlink"/>
            <w:rFonts w:cs="Arial"/>
            <w:sz w:val="22"/>
            <w:szCs w:val="22"/>
          </w:rPr>
          <w:t xml:space="preserve"> Crop Land Rental Rate Calculator</w:t>
        </w:r>
      </w:hyperlink>
    </w:p>
    <w:p w14:paraId="35E54215" w14:textId="77777777" w:rsidR="004F3241" w:rsidRPr="00C627DA" w:rsidRDefault="004F3241" w:rsidP="004F3241">
      <w:pPr>
        <w:jc w:val="center"/>
        <w:rPr>
          <w:rFonts w:cs="Arial"/>
          <w:sz w:val="22"/>
          <w:szCs w:val="22"/>
        </w:rPr>
      </w:pPr>
    </w:p>
    <w:p w14:paraId="3724FA38" w14:textId="77777777" w:rsidR="004F3241" w:rsidRPr="00C627DA" w:rsidRDefault="004F3241" w:rsidP="004F3241">
      <w:pPr>
        <w:jc w:val="center"/>
        <w:rPr>
          <w:rFonts w:cs="Arial"/>
          <w:sz w:val="22"/>
          <w:szCs w:val="22"/>
        </w:rPr>
      </w:pPr>
    </w:p>
    <w:p w14:paraId="20A000F9" w14:textId="6E2C0F10" w:rsidR="004F3241" w:rsidRPr="00C627DA" w:rsidRDefault="004F3241" w:rsidP="00972C87">
      <w:pPr>
        <w:numPr>
          <w:ilvl w:val="0"/>
          <w:numId w:val="12"/>
        </w:numPr>
        <w:jc w:val="both"/>
        <w:rPr>
          <w:rFonts w:cs="Arial"/>
          <w:sz w:val="22"/>
          <w:szCs w:val="22"/>
        </w:rPr>
      </w:pPr>
      <w:r w:rsidRPr="00C627DA">
        <w:rPr>
          <w:rFonts w:cs="Arial"/>
          <w:sz w:val="22"/>
          <w:szCs w:val="22"/>
        </w:rPr>
        <w:t xml:space="preserve">THE </w:t>
      </w:r>
      <w:hyperlink r:id="rId13" w:history="1">
        <w:r w:rsidR="006509ED">
          <w:rPr>
            <w:rStyle w:val="Hyperlink"/>
            <w:rFonts w:cs="Arial"/>
            <w:sz w:val="22"/>
            <w:szCs w:val="22"/>
          </w:rPr>
          <w:t>RENTPLAN</w:t>
        </w:r>
      </w:hyperlink>
      <w:r w:rsidRPr="00C627DA">
        <w:rPr>
          <w:rFonts w:cs="Arial"/>
          <w:sz w:val="22"/>
          <w:szCs w:val="22"/>
        </w:rPr>
        <w:t xml:space="preserve"> – THESE BUDGETS MAY BE ADJUSTED BY PUTTING IN YOUR OWN FIGURES.  AS A PRODUCER, YOU ARE ENCOURAGED TO CALCULATE YOUR OWN CROP LAND RENTAL RATES FOR LAND WITH DIFFERING PRODUCTIVE CAPACITY.  ON EACH FARM, COSTS AND YIELDS DIFFER DUE TO SOIL TYPE, CLIMATE AND AGRONOMIC PRACTICES.  TWO METHODS OF CALCULATING FLEXIBLE CASH LEASE VALUES FROM THE CROP LAND RENTAL PLANNER INCLUDE:</w:t>
      </w:r>
    </w:p>
    <w:p w14:paraId="35522700" w14:textId="77777777" w:rsidR="004F3241" w:rsidRPr="00C627DA" w:rsidRDefault="004F3241" w:rsidP="004F3241">
      <w:pPr>
        <w:tabs>
          <w:tab w:val="clear" w:pos="720"/>
        </w:tabs>
        <w:ind w:left="720"/>
        <w:jc w:val="both"/>
        <w:rPr>
          <w:rFonts w:cs="Arial"/>
          <w:sz w:val="22"/>
          <w:szCs w:val="22"/>
        </w:rPr>
      </w:pPr>
    </w:p>
    <w:p w14:paraId="2BAEFCF9" w14:textId="77777777" w:rsidR="004F3241" w:rsidRPr="00C627DA" w:rsidRDefault="004F3241" w:rsidP="00172A49">
      <w:pPr>
        <w:pStyle w:val="Heading7"/>
        <w:numPr>
          <w:ilvl w:val="6"/>
          <w:numId w:val="11"/>
        </w:numPr>
        <w:rPr>
          <w:rFonts w:cs="Arial"/>
          <w:sz w:val="22"/>
          <w:szCs w:val="22"/>
        </w:rPr>
      </w:pPr>
      <w:r w:rsidRPr="00C627DA">
        <w:rPr>
          <w:rFonts w:cs="Arial"/>
          <w:sz w:val="22"/>
          <w:szCs w:val="22"/>
        </w:rPr>
        <w:t>FLEXIBLE CASH RENT BASED ON MANITOBA REGIONAL AVERAGE VALUES</w:t>
      </w:r>
    </w:p>
    <w:p w14:paraId="732BAB5B" w14:textId="77777777" w:rsidR="004F3241" w:rsidRPr="00C627DA" w:rsidRDefault="004F3241" w:rsidP="004F3241">
      <w:pPr>
        <w:pStyle w:val="Heading7"/>
        <w:rPr>
          <w:rFonts w:cs="Arial"/>
          <w:sz w:val="22"/>
          <w:szCs w:val="22"/>
        </w:rPr>
      </w:pPr>
      <w:r w:rsidRPr="00C627DA">
        <w:rPr>
          <w:rFonts w:cs="Arial"/>
          <w:sz w:val="22"/>
          <w:szCs w:val="22"/>
        </w:rPr>
        <w:t>FLEXIBLE CASH RENT BASED ON LAND VALUE</w:t>
      </w:r>
    </w:p>
    <w:p w14:paraId="6D59A629" w14:textId="77777777" w:rsidR="00172A49" w:rsidRPr="00C627DA" w:rsidRDefault="00172A49" w:rsidP="00172A49">
      <w:pPr>
        <w:rPr>
          <w:rFonts w:cs="Arial"/>
          <w:sz w:val="22"/>
          <w:szCs w:val="22"/>
        </w:rPr>
      </w:pPr>
    </w:p>
    <w:p w14:paraId="23486683" w14:textId="77777777" w:rsidR="00172A49" w:rsidRPr="00C627DA" w:rsidRDefault="00172A49" w:rsidP="00172A49">
      <w:pPr>
        <w:rPr>
          <w:rFonts w:cs="Arial"/>
          <w:sz w:val="22"/>
          <w:szCs w:val="22"/>
        </w:rPr>
      </w:pPr>
      <w:r w:rsidRPr="00C627DA">
        <w:rPr>
          <w:rFonts w:cs="Arial"/>
          <w:sz w:val="22"/>
          <w:szCs w:val="22"/>
        </w:rPr>
        <w:t>ATTACH COPY OF CALCULATOR FOR SCHEDULE B, AS PART OF COMPLETED AGREEMENT.</w:t>
      </w:r>
    </w:p>
    <w:p w14:paraId="2B916D8F" w14:textId="77777777" w:rsidR="004F3241" w:rsidRPr="00C627DA" w:rsidRDefault="004F3241" w:rsidP="008B15B8">
      <w:pPr>
        <w:tabs>
          <w:tab w:val="clear" w:pos="720"/>
        </w:tabs>
        <w:ind w:left="720"/>
        <w:jc w:val="both"/>
        <w:rPr>
          <w:rFonts w:cs="Arial"/>
          <w:sz w:val="22"/>
          <w:szCs w:val="22"/>
        </w:rPr>
      </w:pPr>
    </w:p>
    <w:p w14:paraId="0524C2BF" w14:textId="77777777" w:rsidR="002A09C1" w:rsidRPr="00C627DA" w:rsidRDefault="002A09C1" w:rsidP="002A09C1">
      <w:pPr>
        <w:pStyle w:val="Title"/>
        <w:jc w:val="left"/>
        <w:rPr>
          <w:rFonts w:cs="Arial"/>
          <w:sz w:val="22"/>
          <w:szCs w:val="22"/>
        </w:rPr>
      </w:pPr>
    </w:p>
    <w:p w14:paraId="6E4FCAE9" w14:textId="77777777" w:rsidR="002A09C1" w:rsidRPr="00C627DA" w:rsidRDefault="002A09C1" w:rsidP="002A09C1">
      <w:pPr>
        <w:widowControl/>
        <w:tabs>
          <w:tab w:val="right" w:pos="9072"/>
        </w:tabs>
        <w:autoSpaceDE w:val="0"/>
        <w:autoSpaceDN w:val="0"/>
        <w:adjustRightInd w:val="0"/>
        <w:spacing w:after="120"/>
        <w:rPr>
          <w:rFonts w:cs="Arial"/>
          <w:b/>
          <w:bCs/>
          <w:snapToGrid/>
          <w:color w:val="000000"/>
          <w:sz w:val="22"/>
          <w:szCs w:val="22"/>
          <w:lang w:val="en-CA" w:eastAsia="en-CA"/>
        </w:rPr>
      </w:pPr>
    </w:p>
    <w:p w14:paraId="06284F53" w14:textId="77777777" w:rsidR="002A09C1" w:rsidRPr="00C627DA" w:rsidRDefault="002A09C1" w:rsidP="002A09C1">
      <w:pPr>
        <w:widowControl/>
        <w:tabs>
          <w:tab w:val="right" w:pos="9072"/>
        </w:tabs>
        <w:autoSpaceDE w:val="0"/>
        <w:autoSpaceDN w:val="0"/>
        <w:adjustRightInd w:val="0"/>
        <w:spacing w:after="120"/>
        <w:rPr>
          <w:rFonts w:cs="Arial"/>
          <w:b/>
          <w:bCs/>
          <w:snapToGrid/>
          <w:color w:val="000000"/>
          <w:sz w:val="22"/>
          <w:szCs w:val="22"/>
          <w:lang w:val="en-CA" w:eastAsia="en-CA"/>
        </w:rPr>
      </w:pPr>
    </w:p>
    <w:p w14:paraId="5377CE3C" w14:textId="77777777" w:rsidR="002A09C1" w:rsidRPr="00C627DA" w:rsidRDefault="002A09C1" w:rsidP="002A09C1">
      <w:pPr>
        <w:widowControl/>
        <w:tabs>
          <w:tab w:val="right" w:pos="9072"/>
        </w:tabs>
        <w:autoSpaceDE w:val="0"/>
        <w:autoSpaceDN w:val="0"/>
        <w:adjustRightInd w:val="0"/>
        <w:spacing w:after="120"/>
        <w:rPr>
          <w:rFonts w:cs="Arial"/>
          <w:b/>
          <w:bCs/>
          <w:snapToGrid/>
          <w:color w:val="000000"/>
          <w:sz w:val="22"/>
          <w:szCs w:val="22"/>
          <w:lang w:val="en-CA" w:eastAsia="en-CA"/>
        </w:rPr>
      </w:pPr>
    </w:p>
    <w:p w14:paraId="362FBEA5" w14:textId="77777777" w:rsidR="002A09C1" w:rsidRPr="00C627DA" w:rsidRDefault="002A09C1" w:rsidP="002A09C1">
      <w:pPr>
        <w:widowControl/>
        <w:tabs>
          <w:tab w:val="right" w:pos="9072"/>
        </w:tabs>
        <w:autoSpaceDE w:val="0"/>
        <w:autoSpaceDN w:val="0"/>
        <w:adjustRightInd w:val="0"/>
        <w:spacing w:after="120"/>
        <w:rPr>
          <w:rFonts w:cs="Arial"/>
          <w:b/>
          <w:bCs/>
          <w:snapToGrid/>
          <w:color w:val="000000"/>
          <w:sz w:val="22"/>
          <w:szCs w:val="22"/>
          <w:lang w:val="en-CA" w:eastAsia="en-CA"/>
        </w:rPr>
      </w:pPr>
    </w:p>
    <w:p w14:paraId="60B19A87" w14:textId="77777777" w:rsidR="002A09C1" w:rsidRPr="00C627DA" w:rsidRDefault="002A09C1" w:rsidP="002A09C1">
      <w:pPr>
        <w:widowControl/>
        <w:tabs>
          <w:tab w:val="right" w:pos="9072"/>
        </w:tabs>
        <w:autoSpaceDE w:val="0"/>
        <w:autoSpaceDN w:val="0"/>
        <w:adjustRightInd w:val="0"/>
        <w:spacing w:after="120"/>
        <w:rPr>
          <w:rFonts w:cs="Arial"/>
          <w:b/>
          <w:bCs/>
          <w:snapToGrid/>
          <w:color w:val="000000"/>
          <w:sz w:val="22"/>
          <w:szCs w:val="22"/>
          <w:lang w:val="en-CA" w:eastAsia="en-CA"/>
        </w:rPr>
      </w:pPr>
    </w:p>
    <w:p w14:paraId="18821E0A" w14:textId="77777777" w:rsidR="002A09C1" w:rsidRPr="00C627DA" w:rsidRDefault="002A09C1" w:rsidP="002A09C1">
      <w:pPr>
        <w:widowControl/>
        <w:tabs>
          <w:tab w:val="right" w:pos="9072"/>
        </w:tabs>
        <w:autoSpaceDE w:val="0"/>
        <w:autoSpaceDN w:val="0"/>
        <w:adjustRightInd w:val="0"/>
        <w:spacing w:after="120"/>
        <w:rPr>
          <w:rFonts w:cs="Arial"/>
          <w:b/>
          <w:bCs/>
          <w:snapToGrid/>
          <w:color w:val="000000"/>
          <w:sz w:val="22"/>
          <w:szCs w:val="22"/>
          <w:lang w:val="en-CA" w:eastAsia="en-CA"/>
        </w:rPr>
      </w:pPr>
    </w:p>
    <w:p w14:paraId="52C715D0" w14:textId="77777777" w:rsidR="002A09C1" w:rsidRPr="00C627DA" w:rsidRDefault="002A09C1" w:rsidP="002A09C1">
      <w:pPr>
        <w:widowControl/>
        <w:tabs>
          <w:tab w:val="right" w:pos="9072"/>
        </w:tabs>
        <w:autoSpaceDE w:val="0"/>
        <w:autoSpaceDN w:val="0"/>
        <w:adjustRightInd w:val="0"/>
        <w:spacing w:after="120"/>
        <w:rPr>
          <w:rFonts w:cs="Arial"/>
          <w:b/>
          <w:bCs/>
          <w:snapToGrid/>
          <w:color w:val="000000"/>
          <w:sz w:val="22"/>
          <w:szCs w:val="22"/>
          <w:lang w:val="en-CA" w:eastAsia="en-CA"/>
        </w:rPr>
      </w:pPr>
    </w:p>
    <w:p w14:paraId="3A9C9E89" w14:textId="77777777" w:rsidR="00972C87" w:rsidRDefault="00972C87" w:rsidP="002A09C1">
      <w:pPr>
        <w:widowControl/>
        <w:tabs>
          <w:tab w:val="right" w:pos="9072"/>
        </w:tabs>
        <w:autoSpaceDE w:val="0"/>
        <w:autoSpaceDN w:val="0"/>
        <w:adjustRightInd w:val="0"/>
        <w:spacing w:after="120"/>
        <w:rPr>
          <w:rFonts w:cs="Arial"/>
          <w:b/>
          <w:bCs/>
          <w:snapToGrid/>
          <w:color w:val="000000"/>
          <w:sz w:val="22"/>
          <w:szCs w:val="22"/>
          <w:lang w:val="en-CA" w:eastAsia="en-CA"/>
        </w:rPr>
      </w:pPr>
    </w:p>
    <w:p w14:paraId="257ABCAC" w14:textId="77777777" w:rsidR="009F1DA1" w:rsidRDefault="009F1DA1" w:rsidP="002A09C1">
      <w:pPr>
        <w:widowControl/>
        <w:tabs>
          <w:tab w:val="right" w:pos="9072"/>
        </w:tabs>
        <w:autoSpaceDE w:val="0"/>
        <w:autoSpaceDN w:val="0"/>
        <w:adjustRightInd w:val="0"/>
        <w:spacing w:after="120"/>
        <w:rPr>
          <w:rFonts w:cs="Arial"/>
          <w:b/>
          <w:bCs/>
          <w:snapToGrid/>
          <w:color w:val="000000"/>
          <w:sz w:val="22"/>
          <w:szCs w:val="22"/>
          <w:lang w:val="en-CA" w:eastAsia="en-CA"/>
        </w:rPr>
      </w:pPr>
    </w:p>
    <w:p w14:paraId="70A4D039" w14:textId="77777777" w:rsidR="009F1DA1" w:rsidRDefault="009F1DA1" w:rsidP="002A09C1">
      <w:pPr>
        <w:widowControl/>
        <w:tabs>
          <w:tab w:val="right" w:pos="9072"/>
        </w:tabs>
        <w:autoSpaceDE w:val="0"/>
        <w:autoSpaceDN w:val="0"/>
        <w:adjustRightInd w:val="0"/>
        <w:spacing w:after="120"/>
        <w:rPr>
          <w:rFonts w:cs="Arial"/>
          <w:b/>
          <w:bCs/>
          <w:snapToGrid/>
          <w:color w:val="000000"/>
          <w:sz w:val="22"/>
          <w:szCs w:val="22"/>
          <w:lang w:val="en-CA" w:eastAsia="en-CA"/>
        </w:rPr>
      </w:pPr>
    </w:p>
    <w:p w14:paraId="7DD50E51" w14:textId="77777777" w:rsidR="009F1DA1" w:rsidRPr="00C627DA" w:rsidRDefault="009F1DA1" w:rsidP="002A09C1">
      <w:pPr>
        <w:widowControl/>
        <w:tabs>
          <w:tab w:val="right" w:pos="9072"/>
        </w:tabs>
        <w:autoSpaceDE w:val="0"/>
        <w:autoSpaceDN w:val="0"/>
        <w:adjustRightInd w:val="0"/>
        <w:spacing w:after="120"/>
        <w:rPr>
          <w:rFonts w:cs="Arial"/>
          <w:b/>
          <w:bCs/>
          <w:snapToGrid/>
          <w:color w:val="000000"/>
          <w:sz w:val="22"/>
          <w:szCs w:val="22"/>
          <w:lang w:val="en-CA" w:eastAsia="en-CA"/>
        </w:rPr>
      </w:pPr>
    </w:p>
    <w:p w14:paraId="7193441E" w14:textId="77777777" w:rsidR="00972C87" w:rsidRPr="00C627DA" w:rsidRDefault="00972C87" w:rsidP="002A09C1">
      <w:pPr>
        <w:widowControl/>
        <w:tabs>
          <w:tab w:val="right" w:pos="9072"/>
        </w:tabs>
        <w:autoSpaceDE w:val="0"/>
        <w:autoSpaceDN w:val="0"/>
        <w:adjustRightInd w:val="0"/>
        <w:spacing w:after="120"/>
        <w:rPr>
          <w:rFonts w:cs="Arial"/>
          <w:b/>
          <w:bCs/>
          <w:snapToGrid/>
          <w:color w:val="000000"/>
          <w:sz w:val="22"/>
          <w:szCs w:val="22"/>
          <w:lang w:val="en-CA" w:eastAsia="en-CA"/>
        </w:rPr>
      </w:pPr>
    </w:p>
    <w:p w14:paraId="39A91521" w14:textId="77777777" w:rsidR="00972C87" w:rsidRPr="00C627DA" w:rsidRDefault="00972C87" w:rsidP="002A09C1">
      <w:pPr>
        <w:widowControl/>
        <w:tabs>
          <w:tab w:val="right" w:pos="9072"/>
        </w:tabs>
        <w:autoSpaceDE w:val="0"/>
        <w:autoSpaceDN w:val="0"/>
        <w:adjustRightInd w:val="0"/>
        <w:spacing w:after="120"/>
        <w:rPr>
          <w:rFonts w:cs="Arial"/>
          <w:b/>
          <w:bCs/>
          <w:snapToGrid/>
          <w:color w:val="000000"/>
          <w:sz w:val="22"/>
          <w:szCs w:val="22"/>
          <w:lang w:val="en-CA" w:eastAsia="en-CA"/>
        </w:rPr>
      </w:pPr>
    </w:p>
    <w:p w14:paraId="269C71ED" w14:textId="77777777" w:rsidR="00972C87" w:rsidRPr="00C627DA" w:rsidRDefault="00972C87" w:rsidP="002A09C1">
      <w:pPr>
        <w:widowControl/>
        <w:tabs>
          <w:tab w:val="right" w:pos="9072"/>
        </w:tabs>
        <w:autoSpaceDE w:val="0"/>
        <w:autoSpaceDN w:val="0"/>
        <w:adjustRightInd w:val="0"/>
        <w:spacing w:after="120"/>
        <w:rPr>
          <w:rFonts w:cs="Arial"/>
          <w:b/>
          <w:bCs/>
          <w:snapToGrid/>
          <w:color w:val="000000"/>
          <w:sz w:val="22"/>
          <w:szCs w:val="22"/>
          <w:lang w:val="en-CA" w:eastAsia="en-CA"/>
        </w:rPr>
      </w:pPr>
    </w:p>
    <w:p w14:paraId="5ACB49E4" w14:textId="77777777" w:rsidR="00972C87" w:rsidRPr="00C627DA" w:rsidRDefault="00972C87" w:rsidP="002A09C1">
      <w:pPr>
        <w:widowControl/>
        <w:tabs>
          <w:tab w:val="right" w:pos="9072"/>
        </w:tabs>
        <w:autoSpaceDE w:val="0"/>
        <w:autoSpaceDN w:val="0"/>
        <w:adjustRightInd w:val="0"/>
        <w:spacing w:after="120"/>
        <w:rPr>
          <w:rFonts w:cs="Arial"/>
          <w:b/>
          <w:bCs/>
          <w:snapToGrid/>
          <w:color w:val="000000"/>
          <w:sz w:val="22"/>
          <w:szCs w:val="22"/>
          <w:lang w:val="en-CA" w:eastAsia="en-CA"/>
        </w:rPr>
      </w:pPr>
    </w:p>
    <w:p w14:paraId="43DEA3E4" w14:textId="77777777" w:rsidR="00972C87" w:rsidRPr="00C627DA" w:rsidRDefault="00972C87" w:rsidP="002A09C1">
      <w:pPr>
        <w:widowControl/>
        <w:tabs>
          <w:tab w:val="right" w:pos="9072"/>
        </w:tabs>
        <w:autoSpaceDE w:val="0"/>
        <w:autoSpaceDN w:val="0"/>
        <w:adjustRightInd w:val="0"/>
        <w:spacing w:after="120"/>
        <w:rPr>
          <w:rFonts w:cs="Arial"/>
          <w:b/>
          <w:bCs/>
          <w:snapToGrid/>
          <w:color w:val="000000"/>
          <w:sz w:val="22"/>
          <w:szCs w:val="22"/>
          <w:lang w:val="en-CA" w:eastAsia="en-CA"/>
        </w:rPr>
      </w:pPr>
    </w:p>
    <w:p w14:paraId="2C9F2002" w14:textId="192908CC" w:rsidR="00FD740A" w:rsidRDefault="00FD740A" w:rsidP="00FD740A">
      <w:pPr>
        <w:pStyle w:val="Header"/>
        <w:tabs>
          <w:tab w:val="clear" w:pos="4320"/>
          <w:tab w:val="clear" w:pos="8640"/>
        </w:tabs>
        <w:rPr>
          <w:rFonts w:cs="Arial"/>
          <w:color w:val="000000"/>
          <w:sz w:val="17"/>
          <w:szCs w:val="17"/>
          <w:lang w:val="en-CA" w:eastAsia="en-CA"/>
        </w:rPr>
      </w:pPr>
    </w:p>
    <w:p w14:paraId="56434988" w14:textId="6E68D4EC" w:rsidR="008532D0" w:rsidRDefault="008532D0" w:rsidP="00FD740A">
      <w:pPr>
        <w:pStyle w:val="Header"/>
        <w:tabs>
          <w:tab w:val="clear" w:pos="4320"/>
          <w:tab w:val="clear" w:pos="8640"/>
        </w:tabs>
        <w:rPr>
          <w:rFonts w:cs="Arial"/>
          <w:color w:val="000000"/>
          <w:sz w:val="17"/>
          <w:szCs w:val="17"/>
          <w:lang w:val="en-CA" w:eastAsia="en-CA"/>
        </w:rPr>
      </w:pPr>
    </w:p>
    <w:p w14:paraId="46BD5EDD" w14:textId="69ED2B4F" w:rsidR="008532D0" w:rsidRDefault="008532D0" w:rsidP="00FD740A">
      <w:pPr>
        <w:pStyle w:val="Header"/>
        <w:tabs>
          <w:tab w:val="clear" w:pos="4320"/>
          <w:tab w:val="clear" w:pos="8640"/>
        </w:tabs>
        <w:rPr>
          <w:rFonts w:cs="Arial"/>
          <w:color w:val="000000"/>
          <w:sz w:val="17"/>
          <w:szCs w:val="17"/>
          <w:lang w:val="en-CA" w:eastAsia="en-CA"/>
        </w:rPr>
      </w:pPr>
    </w:p>
    <w:p w14:paraId="4AA36C89" w14:textId="7A87A0C1" w:rsidR="008532D0" w:rsidRDefault="008532D0" w:rsidP="00FD740A">
      <w:pPr>
        <w:pStyle w:val="Header"/>
        <w:tabs>
          <w:tab w:val="clear" w:pos="4320"/>
          <w:tab w:val="clear" w:pos="8640"/>
        </w:tabs>
        <w:rPr>
          <w:rFonts w:cs="Arial"/>
          <w:color w:val="000000"/>
          <w:sz w:val="17"/>
          <w:szCs w:val="17"/>
          <w:lang w:val="en-CA" w:eastAsia="en-CA"/>
        </w:rPr>
      </w:pPr>
    </w:p>
    <w:p w14:paraId="402EF5EA" w14:textId="649CD7C4" w:rsidR="008532D0" w:rsidRDefault="008532D0" w:rsidP="00FD740A">
      <w:pPr>
        <w:pStyle w:val="Header"/>
        <w:tabs>
          <w:tab w:val="clear" w:pos="4320"/>
          <w:tab w:val="clear" w:pos="8640"/>
        </w:tabs>
        <w:rPr>
          <w:rFonts w:cs="Arial"/>
          <w:color w:val="000000"/>
          <w:sz w:val="17"/>
          <w:szCs w:val="17"/>
          <w:lang w:val="en-CA" w:eastAsia="en-CA"/>
        </w:rPr>
      </w:pPr>
    </w:p>
    <w:p w14:paraId="700E5829" w14:textId="7159148D" w:rsidR="008532D0" w:rsidRDefault="008532D0" w:rsidP="00FD740A">
      <w:pPr>
        <w:pStyle w:val="Header"/>
        <w:tabs>
          <w:tab w:val="clear" w:pos="4320"/>
          <w:tab w:val="clear" w:pos="8640"/>
        </w:tabs>
        <w:rPr>
          <w:rFonts w:cs="Arial"/>
          <w:color w:val="000000"/>
          <w:sz w:val="17"/>
          <w:szCs w:val="17"/>
          <w:lang w:val="en-CA" w:eastAsia="en-CA"/>
        </w:rPr>
      </w:pPr>
    </w:p>
    <w:p w14:paraId="01766893" w14:textId="77777777" w:rsidR="008532D0" w:rsidRPr="008532D0" w:rsidRDefault="008532D0" w:rsidP="00FD740A">
      <w:pPr>
        <w:pStyle w:val="Header"/>
        <w:tabs>
          <w:tab w:val="clear" w:pos="4320"/>
          <w:tab w:val="clear" w:pos="8640"/>
        </w:tabs>
        <w:rPr>
          <w:rFonts w:cs="Arial"/>
          <w:color w:val="000000"/>
          <w:sz w:val="17"/>
          <w:szCs w:val="17"/>
          <w:lang w:val="en-CA" w:eastAsia="en-CA"/>
        </w:rPr>
      </w:pPr>
    </w:p>
    <w:p w14:paraId="6F9BA884" w14:textId="214AAC4E" w:rsidR="00FD740A" w:rsidRPr="00B40F2C" w:rsidRDefault="00FD740A" w:rsidP="00FD740A">
      <w:pPr>
        <w:autoSpaceDE w:val="0"/>
        <w:autoSpaceDN w:val="0"/>
        <w:adjustRightInd w:val="0"/>
        <w:rPr>
          <w:rFonts w:cs="Arial"/>
          <w:b/>
          <w:bCs/>
          <w:color w:val="FFFFFF"/>
          <w:sz w:val="17"/>
          <w:szCs w:val="17"/>
          <w:lang w:val="en-CA" w:eastAsia="en-CA"/>
        </w:rPr>
      </w:pPr>
      <w:r w:rsidRPr="00B40F2C">
        <w:rPr>
          <w:rFonts w:cs="Arial"/>
          <w:b/>
          <w:bCs/>
          <w:color w:val="000000"/>
          <w:sz w:val="17"/>
          <w:szCs w:val="17"/>
          <w:lang w:val="en-CA" w:eastAsia="en-CA"/>
        </w:rPr>
        <w:t>For more information, contact your local</w:t>
      </w:r>
      <w:r w:rsidRPr="00B40F2C">
        <w:rPr>
          <w:rFonts w:cs="Arial"/>
          <w:b/>
          <w:bCs/>
          <w:color w:val="FFFFFF"/>
          <w:sz w:val="17"/>
          <w:szCs w:val="17"/>
          <w:lang w:val="en-CA" w:eastAsia="en-CA"/>
        </w:rPr>
        <w:t xml:space="preserve"> </w:t>
      </w:r>
      <w:hyperlink r:id="rId14" w:history="1">
        <w:r w:rsidRPr="00B40F2C">
          <w:rPr>
            <w:rStyle w:val="Hyperlink"/>
            <w:rFonts w:cs="Arial"/>
            <w:b/>
            <w:bCs/>
            <w:sz w:val="17"/>
            <w:szCs w:val="17"/>
            <w:lang w:val="en-CA" w:eastAsia="en-CA"/>
          </w:rPr>
          <w:t>Manitoba Ag</w:t>
        </w:r>
        <w:r w:rsidR="008532D0">
          <w:rPr>
            <w:rStyle w:val="Hyperlink"/>
            <w:rFonts w:cs="Arial"/>
            <w:b/>
            <w:bCs/>
            <w:sz w:val="17"/>
            <w:szCs w:val="17"/>
            <w:lang w:val="en-CA" w:eastAsia="en-CA"/>
          </w:rPr>
          <w:t>riculture</w:t>
        </w:r>
        <w:r w:rsidRPr="00B40F2C">
          <w:rPr>
            <w:rStyle w:val="Hyperlink"/>
            <w:rFonts w:cs="Arial"/>
            <w:b/>
            <w:bCs/>
            <w:sz w:val="17"/>
            <w:szCs w:val="17"/>
            <w:lang w:val="en-CA" w:eastAsia="en-CA"/>
          </w:rPr>
          <w:t xml:space="preserve"> Farm Management Specialist</w:t>
        </w:r>
      </w:hyperlink>
      <w:r w:rsidRPr="00B40F2C">
        <w:rPr>
          <w:rFonts w:cs="Arial"/>
          <w:b/>
          <w:bCs/>
          <w:color w:val="0000FF"/>
          <w:sz w:val="17"/>
          <w:szCs w:val="17"/>
          <w:lang w:val="en-CA" w:eastAsia="en-CA"/>
        </w:rPr>
        <w:t xml:space="preserve"> </w:t>
      </w:r>
      <w:r w:rsidRPr="00B40F2C">
        <w:rPr>
          <w:rFonts w:cs="Arial"/>
          <w:b/>
          <w:bCs/>
          <w:color w:val="000000"/>
          <w:sz w:val="17"/>
          <w:szCs w:val="17"/>
          <w:lang w:val="en-CA" w:eastAsia="en-CA"/>
        </w:rPr>
        <w:t xml:space="preserve">or </w:t>
      </w:r>
      <w:hyperlink r:id="rId15" w:history="1">
        <w:r w:rsidRPr="00B40F2C">
          <w:rPr>
            <w:rStyle w:val="Hyperlink"/>
            <w:rFonts w:cs="Arial"/>
            <w:b/>
            <w:bCs/>
            <w:sz w:val="17"/>
            <w:szCs w:val="17"/>
            <w:lang w:val="en-CA" w:eastAsia="en-CA"/>
          </w:rPr>
          <w:t>Manitoba Ag</w:t>
        </w:r>
        <w:r w:rsidR="00FB0D3B">
          <w:rPr>
            <w:rStyle w:val="Hyperlink"/>
            <w:rFonts w:cs="Arial"/>
            <w:b/>
            <w:bCs/>
            <w:sz w:val="17"/>
            <w:szCs w:val="17"/>
            <w:lang w:val="en-CA" w:eastAsia="en-CA"/>
          </w:rPr>
          <w:t>riculture</w:t>
        </w:r>
        <w:r w:rsidRPr="00B40F2C">
          <w:rPr>
            <w:rStyle w:val="Hyperlink"/>
            <w:rFonts w:cs="Arial"/>
            <w:b/>
            <w:bCs/>
            <w:sz w:val="17"/>
            <w:szCs w:val="17"/>
            <w:lang w:val="en-CA" w:eastAsia="en-CA"/>
          </w:rPr>
          <w:t xml:space="preserve"> Office</w:t>
        </w:r>
      </w:hyperlink>
    </w:p>
    <w:p w14:paraId="419CCE35" w14:textId="77777777" w:rsidR="00FD740A" w:rsidRPr="00794B16" w:rsidRDefault="00FD740A" w:rsidP="00FD740A">
      <w:pPr>
        <w:tabs>
          <w:tab w:val="right" w:pos="9642"/>
        </w:tabs>
        <w:rPr>
          <w:rFonts w:cs="Arial"/>
          <w:sz w:val="22"/>
          <w:szCs w:val="22"/>
          <w:lang w:val="en-CA"/>
        </w:rPr>
      </w:pPr>
    </w:p>
    <w:sectPr w:rsidR="00FD740A" w:rsidRPr="00794B16" w:rsidSect="00FD740A">
      <w:headerReference w:type="even" r:id="rId16"/>
      <w:headerReference w:type="default" r:id="rId17"/>
      <w:headerReference w:type="first" r:id="rId18"/>
      <w:footerReference w:type="first" r:id="rId19"/>
      <w:endnotePr>
        <w:numFmt w:val="decimal"/>
      </w:endnotePr>
      <w:pgSz w:w="12240" w:h="15840" w:code="1"/>
      <w:pgMar w:top="720" w:right="720" w:bottom="720" w:left="1418" w:header="706" w:footer="42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69C6F" w14:textId="77777777" w:rsidR="00F45E26" w:rsidRDefault="00F45E26" w:rsidP="003452D7">
      <w:r>
        <w:separator/>
      </w:r>
    </w:p>
  </w:endnote>
  <w:endnote w:type="continuationSeparator" w:id="0">
    <w:p w14:paraId="07F97109" w14:textId="77777777" w:rsidR="00F45E26" w:rsidRDefault="00F45E26" w:rsidP="0034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69869" w14:textId="77777777" w:rsidR="00A20646" w:rsidRDefault="00C92BAF">
    <w:pPr>
      <w:pStyle w:val="Footer"/>
      <w:framePr w:wrap="around" w:vAnchor="text" w:hAnchor="margin" w:xAlign="right" w:y="1"/>
      <w:rPr>
        <w:rStyle w:val="PageNumber"/>
      </w:rPr>
    </w:pPr>
    <w:r>
      <w:rPr>
        <w:rStyle w:val="PageNumber"/>
      </w:rPr>
      <w:fldChar w:fldCharType="begin"/>
    </w:r>
    <w:r w:rsidR="00A20646">
      <w:rPr>
        <w:rStyle w:val="PageNumber"/>
      </w:rPr>
      <w:instrText xml:space="preserve">PAGE  </w:instrText>
    </w:r>
    <w:r>
      <w:rPr>
        <w:rStyle w:val="PageNumber"/>
      </w:rPr>
      <w:fldChar w:fldCharType="separate"/>
    </w:r>
    <w:r w:rsidR="00A20646">
      <w:rPr>
        <w:rStyle w:val="PageNumber"/>
        <w:noProof/>
      </w:rPr>
      <w:t>6</w:t>
    </w:r>
    <w:r>
      <w:rPr>
        <w:rStyle w:val="PageNumber"/>
      </w:rPr>
      <w:fldChar w:fldCharType="end"/>
    </w:r>
  </w:p>
  <w:p w14:paraId="0461D0FC" w14:textId="77777777" w:rsidR="00A20646" w:rsidRDefault="00A206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6DF5C" w14:textId="77777777" w:rsidR="00A20646" w:rsidRDefault="00A20646">
    <w:pPr>
      <w:pStyle w:val="Footer"/>
      <w:framePr w:wrap="around" w:vAnchor="text" w:hAnchor="margin" w:xAlign="right" w:y="1"/>
      <w:rPr>
        <w:rStyle w:val="PageNumber"/>
      </w:rPr>
    </w:pPr>
  </w:p>
  <w:p w14:paraId="6FA3A9A1" w14:textId="77777777" w:rsidR="00A20646" w:rsidRDefault="00A20646" w:rsidP="00B104FF">
    <w:pPr>
      <w:pStyle w:val="Footer"/>
      <w:tabs>
        <w:tab w:val="clear" w:pos="4320"/>
        <w:tab w:val="clear" w:pos="8640"/>
        <w:tab w:val="clear" w:pos="9360"/>
        <w:tab w:val="right" w:pos="9356"/>
      </w:tabs>
      <w:rPr>
        <w:rStyle w:val="PageNumber"/>
        <w:b/>
        <w:sz w:val="20"/>
      </w:rPr>
    </w:pPr>
    <w:r>
      <w:rPr>
        <w:b/>
        <w:noProof/>
        <w:snapToGrid/>
        <w:sz w:val="20"/>
        <w:lang w:val="en-CA" w:eastAsia="en-CA"/>
      </w:rPr>
      <w:drawing>
        <wp:anchor distT="0" distB="0" distL="114300" distR="114300" simplePos="0" relativeHeight="251657728" behindDoc="0" locked="0" layoutInCell="1" allowOverlap="1" wp14:anchorId="419D1A1D" wp14:editId="42FFA101">
          <wp:simplePos x="0" y="0"/>
          <wp:positionH relativeFrom="column">
            <wp:posOffset>4953000</wp:posOffset>
          </wp:positionH>
          <wp:positionV relativeFrom="paragraph">
            <wp:posOffset>132080</wp:posOffset>
          </wp:positionV>
          <wp:extent cx="1333500" cy="260350"/>
          <wp:effectExtent l="19050" t="0" r="0" b="0"/>
          <wp:wrapNone/>
          <wp:docPr id="20" name="Picture 20" descr="http://intranet.mbgov.ca/agriculture/PublishingImages/GovMB_Logo_black-1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intranet.mbgov.ca/agriculture/PublishingImages/GovMB_Logo_black-1374.jpg"/>
                  <pic:cNvPicPr>
                    <a:picLocks noChangeAspect="1" noChangeArrowheads="1"/>
                  </pic:cNvPicPr>
                </pic:nvPicPr>
                <pic:blipFill>
                  <a:blip r:embed="rId1" r:link="rId2"/>
                  <a:srcRect/>
                  <a:stretch>
                    <a:fillRect/>
                  </a:stretch>
                </pic:blipFill>
                <pic:spPr bwMode="auto">
                  <a:xfrm>
                    <a:off x="0" y="0"/>
                    <a:ext cx="1333500" cy="260350"/>
                  </a:xfrm>
                  <a:prstGeom prst="rect">
                    <a:avLst/>
                  </a:prstGeom>
                  <a:noFill/>
                  <a:ln w="9525">
                    <a:noFill/>
                    <a:miter lim="800000"/>
                    <a:headEnd/>
                    <a:tailEnd/>
                  </a:ln>
                </pic:spPr>
              </pic:pic>
            </a:graphicData>
          </a:graphic>
        </wp:anchor>
      </w:drawing>
    </w:r>
    <w:r>
      <w:rPr>
        <w:rStyle w:val="PageNumber"/>
        <w:b/>
        <w:sz w:val="20"/>
      </w:rPr>
      <w:tab/>
    </w:r>
  </w:p>
  <w:p w14:paraId="74AF8430" w14:textId="79139DC3" w:rsidR="00A20646" w:rsidRDefault="001B5F2E" w:rsidP="00B104FF">
    <w:pPr>
      <w:pStyle w:val="Footer"/>
      <w:tabs>
        <w:tab w:val="clear" w:pos="4320"/>
        <w:tab w:val="clear" w:pos="8640"/>
        <w:tab w:val="clear" w:pos="9360"/>
        <w:tab w:val="right" w:pos="9356"/>
      </w:tabs>
      <w:rPr>
        <w:rStyle w:val="PageNumber"/>
        <w:b/>
        <w:sz w:val="20"/>
      </w:rPr>
    </w:pPr>
    <w:r>
      <w:rPr>
        <w:noProof/>
        <w:sz w:val="20"/>
        <w:lang w:val="en-CA" w:eastAsia="en-CA"/>
      </w:rPr>
      <mc:AlternateContent>
        <mc:Choice Requires="wps">
          <w:drawing>
            <wp:anchor distT="0" distB="0" distL="114300" distR="114300" simplePos="0" relativeHeight="251656704" behindDoc="0" locked="0" layoutInCell="0" allowOverlap="1" wp14:anchorId="63D06E5D" wp14:editId="75C7479F">
              <wp:simplePos x="0" y="0"/>
              <wp:positionH relativeFrom="column">
                <wp:posOffset>-287655</wp:posOffset>
              </wp:positionH>
              <wp:positionV relativeFrom="paragraph">
                <wp:posOffset>-93345</wp:posOffset>
              </wp:positionV>
              <wp:extent cx="6649085" cy="0"/>
              <wp:effectExtent l="17145" t="11430" r="10795" b="17145"/>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66EA2" id="Line 1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7.35pt" to="500.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Ny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" o:allowincell="f" strokeweight="1.5pt"/>
          </w:pict>
        </mc:Fallback>
      </mc:AlternateContent>
    </w:r>
  </w:p>
  <w:p w14:paraId="0C6F2BA3" w14:textId="77777777" w:rsidR="00A20646" w:rsidRDefault="00A20646" w:rsidP="00B104FF">
    <w:pPr>
      <w:pStyle w:val="Footer"/>
      <w:tabs>
        <w:tab w:val="clear" w:pos="1440"/>
        <w:tab w:val="clear" w:pos="4320"/>
        <w:tab w:val="clear" w:pos="8640"/>
        <w:tab w:val="clear" w:pos="9360"/>
        <w:tab w:val="left" w:pos="2415"/>
      </w:tabs>
      <w:rPr>
        <w:rStyle w:val="PageNumber"/>
        <w:sz w:val="20"/>
      </w:rPr>
    </w:pPr>
    <w:r>
      <w:rPr>
        <w:rStyle w:val="PageNumber"/>
        <w:sz w:val="20"/>
      </w:rPr>
      <w:tab/>
    </w:r>
    <w:r>
      <w:rPr>
        <w:rStyle w:val="PageNumber"/>
        <w:sz w:val="20"/>
      </w:rPr>
      <w:tab/>
    </w:r>
  </w:p>
  <w:p w14:paraId="1FE9CBFB" w14:textId="64AD45E8" w:rsidR="00A20646" w:rsidRPr="00B104FF" w:rsidRDefault="00A20646" w:rsidP="00B104FF">
    <w:pPr>
      <w:pStyle w:val="Footer"/>
      <w:tabs>
        <w:tab w:val="clear" w:pos="4320"/>
        <w:tab w:val="clear" w:pos="8640"/>
        <w:tab w:val="clear" w:pos="9360"/>
        <w:tab w:val="left" w:pos="7797"/>
        <w:tab w:val="right" w:pos="9356"/>
      </w:tabs>
      <w:rPr>
        <w:sz w:val="22"/>
        <w:szCs w:val="22"/>
      </w:rPr>
    </w:pPr>
    <w:r>
      <w:rPr>
        <w:rStyle w:val="PageNumber"/>
        <w:sz w:val="20"/>
      </w:rPr>
      <w:tab/>
    </w:r>
    <w:r>
      <w:rPr>
        <w:rStyle w:val="PageNumber"/>
        <w:sz w:val="20"/>
      </w:rPr>
      <w:tab/>
    </w:r>
    <w:r>
      <w:rPr>
        <w:rStyle w:val="PageNumbe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3FDB7" w14:textId="77777777" w:rsidR="00A20646" w:rsidRDefault="00A20646" w:rsidP="00B104FF">
    <w:pPr>
      <w:pStyle w:val="Footer"/>
      <w:tabs>
        <w:tab w:val="clear" w:pos="4320"/>
        <w:tab w:val="clear" w:pos="8640"/>
        <w:tab w:val="clear" w:pos="9360"/>
        <w:tab w:val="right" w:pos="9356"/>
      </w:tabs>
      <w:rPr>
        <w:rStyle w:val="PageNumber"/>
        <w:b/>
        <w:sz w:val="20"/>
      </w:rPr>
    </w:pPr>
    <w:r>
      <w:rPr>
        <w:b/>
        <w:noProof/>
        <w:snapToGrid/>
        <w:sz w:val="20"/>
        <w:lang w:val="en-CA" w:eastAsia="en-CA"/>
      </w:rPr>
      <w:drawing>
        <wp:anchor distT="0" distB="0" distL="114300" distR="114300" simplePos="0" relativeHeight="251659776" behindDoc="0" locked="0" layoutInCell="1" allowOverlap="1" wp14:anchorId="444C585A" wp14:editId="3FE64578">
          <wp:simplePos x="0" y="0"/>
          <wp:positionH relativeFrom="column">
            <wp:posOffset>4953000</wp:posOffset>
          </wp:positionH>
          <wp:positionV relativeFrom="paragraph">
            <wp:posOffset>132080</wp:posOffset>
          </wp:positionV>
          <wp:extent cx="1333500" cy="260350"/>
          <wp:effectExtent l="19050" t="0" r="0" b="0"/>
          <wp:wrapNone/>
          <wp:docPr id="22" name="Picture 22" descr="http://intranet.mbgov.ca/agriculture/PublishingImages/GovMB_Logo_black-1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intranet.mbgov.ca/agriculture/PublishingImages/GovMB_Logo_black-1374.jpg"/>
                  <pic:cNvPicPr>
                    <a:picLocks noChangeAspect="1" noChangeArrowheads="1"/>
                  </pic:cNvPicPr>
                </pic:nvPicPr>
                <pic:blipFill>
                  <a:blip r:embed="rId1" r:link="rId2"/>
                  <a:srcRect/>
                  <a:stretch>
                    <a:fillRect/>
                  </a:stretch>
                </pic:blipFill>
                <pic:spPr bwMode="auto">
                  <a:xfrm>
                    <a:off x="0" y="0"/>
                    <a:ext cx="1333500" cy="260350"/>
                  </a:xfrm>
                  <a:prstGeom prst="rect">
                    <a:avLst/>
                  </a:prstGeom>
                  <a:noFill/>
                  <a:ln w="9525">
                    <a:noFill/>
                    <a:miter lim="800000"/>
                    <a:headEnd/>
                    <a:tailEnd/>
                  </a:ln>
                </pic:spPr>
              </pic:pic>
            </a:graphicData>
          </a:graphic>
        </wp:anchor>
      </w:drawing>
    </w:r>
    <w:r>
      <w:rPr>
        <w:rStyle w:val="PageNumber"/>
        <w:b/>
        <w:sz w:val="20"/>
      </w:rPr>
      <w:tab/>
    </w:r>
  </w:p>
  <w:p w14:paraId="2E59449A" w14:textId="7CA8C803" w:rsidR="00A20646" w:rsidRDefault="001B5F2E" w:rsidP="00B104FF">
    <w:pPr>
      <w:pStyle w:val="Footer"/>
      <w:tabs>
        <w:tab w:val="clear" w:pos="4320"/>
        <w:tab w:val="clear" w:pos="8640"/>
        <w:tab w:val="clear" w:pos="9360"/>
        <w:tab w:val="right" w:pos="9356"/>
      </w:tabs>
      <w:rPr>
        <w:rStyle w:val="PageNumber"/>
        <w:b/>
        <w:sz w:val="20"/>
      </w:rPr>
    </w:pPr>
    <w:r>
      <w:rPr>
        <w:noProof/>
        <w:sz w:val="20"/>
        <w:lang w:val="en-CA" w:eastAsia="en-CA"/>
      </w:rPr>
      <mc:AlternateContent>
        <mc:Choice Requires="wps">
          <w:drawing>
            <wp:anchor distT="0" distB="0" distL="114300" distR="114300" simplePos="0" relativeHeight="251658752" behindDoc="0" locked="0" layoutInCell="0" allowOverlap="1" wp14:anchorId="0003DF18" wp14:editId="47A4143A">
              <wp:simplePos x="0" y="0"/>
              <wp:positionH relativeFrom="column">
                <wp:posOffset>-287655</wp:posOffset>
              </wp:positionH>
              <wp:positionV relativeFrom="paragraph">
                <wp:posOffset>-93345</wp:posOffset>
              </wp:positionV>
              <wp:extent cx="6649085" cy="0"/>
              <wp:effectExtent l="17145" t="11430" r="10795" b="17145"/>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94AED" id="Line 2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7.35pt" to="500.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RxgFA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" o:allowincell="f" strokeweight="1.5pt"/>
          </w:pict>
        </mc:Fallback>
      </mc:AlternateContent>
    </w:r>
  </w:p>
  <w:p w14:paraId="31A989BC" w14:textId="77777777" w:rsidR="00A20646" w:rsidRDefault="00A20646" w:rsidP="00B104FF">
    <w:pPr>
      <w:pStyle w:val="Footer"/>
      <w:tabs>
        <w:tab w:val="clear" w:pos="1440"/>
        <w:tab w:val="clear" w:pos="4320"/>
        <w:tab w:val="clear" w:pos="8640"/>
        <w:tab w:val="clear" w:pos="9360"/>
        <w:tab w:val="left" w:pos="2415"/>
      </w:tabs>
      <w:rPr>
        <w:rStyle w:val="PageNumber"/>
        <w:sz w:val="20"/>
      </w:rPr>
    </w:pPr>
    <w:r>
      <w:rPr>
        <w:rStyle w:val="PageNumber"/>
        <w:sz w:val="20"/>
      </w:rPr>
      <w:tab/>
    </w:r>
    <w:r>
      <w:rPr>
        <w:rStyle w:val="PageNumber"/>
        <w:sz w:val="20"/>
      </w:rPr>
      <w:tab/>
    </w:r>
  </w:p>
  <w:p w14:paraId="5015B734" w14:textId="7A76A22B" w:rsidR="00A20646" w:rsidRPr="00B104FF" w:rsidRDefault="00A20646" w:rsidP="00B104FF">
    <w:pPr>
      <w:pStyle w:val="Footer"/>
      <w:tabs>
        <w:tab w:val="clear" w:pos="4320"/>
        <w:tab w:val="clear" w:pos="8640"/>
        <w:tab w:val="clear" w:pos="9360"/>
        <w:tab w:val="left" w:pos="7797"/>
        <w:tab w:val="right" w:pos="9356"/>
      </w:tabs>
      <w:rPr>
        <w:sz w:val="22"/>
        <w:szCs w:val="22"/>
      </w:rPr>
    </w:pPr>
    <w:r>
      <w:rPr>
        <w:rStyle w:val="PageNumber"/>
        <w:sz w:val="20"/>
      </w:rPr>
      <w:tab/>
    </w:r>
    <w:r>
      <w:rPr>
        <w:rStyle w:val="PageNumber"/>
        <w:sz w:val="20"/>
      </w:rPr>
      <w:tab/>
    </w:r>
    <w:r>
      <w:rPr>
        <w:rStyle w:val="PageNumber"/>
        <w:sz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0617E" w14:textId="77777777" w:rsidR="00A20646" w:rsidRDefault="00A20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0395D" w14:textId="77777777" w:rsidR="00F45E26" w:rsidRDefault="00F45E26" w:rsidP="003452D7">
      <w:r>
        <w:separator/>
      </w:r>
    </w:p>
  </w:footnote>
  <w:footnote w:type="continuationSeparator" w:id="0">
    <w:p w14:paraId="724875BF" w14:textId="77777777" w:rsidR="00F45E26" w:rsidRDefault="00F45E26" w:rsidP="00345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880D1" w14:textId="6C16E481" w:rsidR="00A20646" w:rsidRPr="00C3434D" w:rsidRDefault="001B5F2E" w:rsidP="00B104FF">
    <w:pPr>
      <w:pStyle w:val="Header"/>
      <w:tabs>
        <w:tab w:val="clear" w:pos="0"/>
        <w:tab w:val="clear" w:pos="8640"/>
        <w:tab w:val="right" w:pos="9072"/>
      </w:tabs>
      <w:rPr>
        <w:sz w:val="20"/>
      </w:rPr>
    </w:pPr>
    <w:r>
      <w:rPr>
        <w:noProof/>
        <w:snapToGrid/>
        <w:sz w:val="20"/>
        <w:lang w:val="en-CA" w:eastAsia="en-CA"/>
      </w:rPr>
      <mc:AlternateContent>
        <mc:Choice Requires="wps">
          <w:drawing>
            <wp:anchor distT="0" distB="0" distL="114300" distR="114300" simplePos="0" relativeHeight="251660800" behindDoc="0" locked="0" layoutInCell="1" allowOverlap="1" wp14:anchorId="698C2CBC" wp14:editId="6833C714">
              <wp:simplePos x="0" y="0"/>
              <wp:positionH relativeFrom="column">
                <wp:posOffset>-249555</wp:posOffset>
              </wp:positionH>
              <wp:positionV relativeFrom="paragraph">
                <wp:posOffset>122555</wp:posOffset>
              </wp:positionV>
              <wp:extent cx="6517005" cy="19050"/>
              <wp:effectExtent l="7620" t="8255" r="9525" b="10795"/>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700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7932BB" id="_x0000_t32" coordsize="21600,21600" o:spt="32" o:oned="t" path="m,l21600,21600e" filled="f">
              <v:path arrowok="t" fillok="f" o:connecttype="none"/>
              <o:lock v:ext="edit" shapetype="t"/>
            </v:shapetype>
            <v:shape id="AutoShape 23" o:spid="_x0000_s1026" type="#_x0000_t32" style="position:absolute;margin-left:-19.65pt;margin-top:9.65pt;width:513.15pt;height: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T8aJQIAAEA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"/>
          </w:pict>
        </mc:Fallback>
      </mc:AlternateContent>
    </w:r>
    <w:r w:rsidR="00A20646" w:rsidRPr="009113C8">
      <w:rPr>
        <w:sz w:val="20"/>
      </w:rPr>
      <w:t xml:space="preserve">Sample </w:t>
    </w:r>
    <w:r w:rsidR="00A20646">
      <w:rPr>
        <w:sz w:val="20"/>
      </w:rPr>
      <w:t xml:space="preserve">Flexible Cash </w:t>
    </w:r>
    <w:r w:rsidR="00A20646" w:rsidRPr="009113C8">
      <w:rPr>
        <w:sz w:val="20"/>
      </w:rPr>
      <w:t>Lease A</w:t>
    </w:r>
    <w:r w:rsidR="00A20646">
      <w:rPr>
        <w:sz w:val="20"/>
      </w:rPr>
      <w:t xml:space="preserve">greement </w:t>
    </w:r>
    <w:r w:rsidR="00A20646" w:rsidRPr="009113C8">
      <w:rPr>
        <w:sz w:val="20"/>
      </w:rPr>
      <w:tab/>
    </w:r>
    <w:r w:rsidR="00A20646" w:rsidRPr="009113C8">
      <w:rPr>
        <w:sz w:val="20"/>
      </w:rPr>
      <w:tab/>
    </w:r>
    <w:r w:rsidR="00C92BAF" w:rsidRPr="009113C8">
      <w:rPr>
        <w:sz w:val="20"/>
      </w:rPr>
      <w:fldChar w:fldCharType="begin"/>
    </w:r>
    <w:r w:rsidR="00A20646" w:rsidRPr="009113C8">
      <w:rPr>
        <w:sz w:val="20"/>
      </w:rPr>
      <w:instrText xml:space="preserve"> PAGE   \* MERGEFORMAT </w:instrText>
    </w:r>
    <w:r w:rsidR="00C92BAF" w:rsidRPr="009113C8">
      <w:rPr>
        <w:sz w:val="20"/>
      </w:rPr>
      <w:fldChar w:fldCharType="separate"/>
    </w:r>
    <w:r w:rsidR="008532D0">
      <w:rPr>
        <w:noProof/>
        <w:sz w:val="20"/>
      </w:rPr>
      <w:t>14</w:t>
    </w:r>
    <w:r w:rsidR="00C92BAF" w:rsidRPr="009113C8">
      <w:rPr>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CDB6F" w14:textId="77777777" w:rsidR="00A20646" w:rsidRDefault="00A206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D5311" w14:textId="77777777" w:rsidR="00A20646" w:rsidRDefault="00A206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25FAC" w14:textId="77777777" w:rsidR="00A20646" w:rsidRDefault="00A206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406E9"/>
    <w:multiLevelType w:val="multilevel"/>
    <w:tmpl w:val="92369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419D4"/>
    <w:multiLevelType w:val="multilevel"/>
    <w:tmpl w:val="346E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51F0C"/>
    <w:multiLevelType w:val="multilevel"/>
    <w:tmpl w:val="9162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E00F1C"/>
    <w:multiLevelType w:val="multilevel"/>
    <w:tmpl w:val="E348DC46"/>
    <w:lvl w:ilvl="0">
      <w:start w:val="1"/>
      <w:numFmt w:val="decimal"/>
      <w:lvlText w:val="SECTION %1.00"/>
      <w:lvlJc w:val="left"/>
      <w:pPr>
        <w:tabs>
          <w:tab w:val="num" w:pos="1800"/>
        </w:tabs>
        <w:ind w:left="0" w:firstLine="0"/>
      </w:pPr>
      <w:rPr>
        <w:rFonts w:ascii="Arial" w:hAnsi="Arial" w:hint="default"/>
        <w:b/>
        <w:i w:val="0"/>
        <w:sz w:val="24"/>
      </w:rPr>
    </w:lvl>
    <w:lvl w:ilvl="1">
      <w:start w:val="1"/>
      <w:numFmt w:val="decimalZero"/>
      <w:isLgl/>
      <w:lvlText w:val="%1.%2"/>
      <w:lvlJc w:val="left"/>
      <w:pPr>
        <w:tabs>
          <w:tab w:val="num" w:pos="720"/>
        </w:tabs>
        <w:ind w:left="720" w:hanging="720"/>
      </w:pPr>
      <w:rPr>
        <w:rFonts w:ascii="Arial" w:hAnsi="Arial" w:hint="default"/>
        <w:b w:val="0"/>
        <w:i w:val="0"/>
        <w:sz w:val="24"/>
      </w:rPr>
    </w:lvl>
    <w:lvl w:ilvl="2">
      <w:start w:val="1"/>
      <w:numFmt w:val="lowerLetter"/>
      <w:lvlText w:val="(%3)"/>
      <w:lvlJc w:val="left"/>
      <w:pPr>
        <w:tabs>
          <w:tab w:val="num" w:pos="1440"/>
        </w:tabs>
        <w:ind w:left="1440" w:hanging="720"/>
      </w:pPr>
      <w:rPr>
        <w:rFonts w:ascii="Arial" w:hAnsi="Arial" w:hint="default"/>
        <w:b w:val="0"/>
        <w:i w:val="0"/>
        <w:sz w:val="24"/>
      </w:rPr>
    </w:lvl>
    <w:lvl w:ilvl="3">
      <w:start w:val="1"/>
      <w:numFmt w:val="lowerRoman"/>
      <w:lvlText w:val="(%4)"/>
      <w:lvlJc w:val="right"/>
      <w:pPr>
        <w:tabs>
          <w:tab w:val="num" w:pos="2160"/>
        </w:tabs>
        <w:ind w:left="2160" w:hanging="720"/>
      </w:pPr>
      <w:rPr>
        <w:rFonts w:ascii="Arial" w:hAnsi="Arial" w:hint="default"/>
        <w:b w:val="0"/>
        <w:i w:val="0"/>
        <w:sz w:val="24"/>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ADA75EF"/>
    <w:multiLevelType w:val="multilevel"/>
    <w:tmpl w:val="5660F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122E77"/>
    <w:multiLevelType w:val="multilevel"/>
    <w:tmpl w:val="77D81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2B236D"/>
    <w:multiLevelType w:val="multilevel"/>
    <w:tmpl w:val="B0AE9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B559F8"/>
    <w:multiLevelType w:val="multilevel"/>
    <w:tmpl w:val="9018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5C10A2"/>
    <w:multiLevelType w:val="multilevel"/>
    <w:tmpl w:val="8774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0408BB"/>
    <w:multiLevelType w:val="singleLevel"/>
    <w:tmpl w:val="B92A0FFE"/>
    <w:lvl w:ilvl="0">
      <w:start w:val="1"/>
      <w:numFmt w:val="bullet"/>
      <w:lvlText w:val=""/>
      <w:lvlJc w:val="left"/>
      <w:pPr>
        <w:tabs>
          <w:tab w:val="num" w:pos="1440"/>
        </w:tabs>
        <w:ind w:left="1440" w:hanging="720"/>
      </w:pPr>
      <w:rPr>
        <w:rFonts w:ascii="Wingdings" w:hAnsi="Wingdings" w:hint="default"/>
      </w:rPr>
    </w:lvl>
  </w:abstractNum>
  <w:abstractNum w:abstractNumId="10" w15:restartNumberingAfterBreak="0">
    <w:nsid w:val="31EA2A19"/>
    <w:multiLevelType w:val="singleLevel"/>
    <w:tmpl w:val="505E761A"/>
    <w:lvl w:ilvl="0">
      <w:start w:val="1"/>
      <w:numFmt w:val="upperLetter"/>
      <w:lvlText w:val="%1."/>
      <w:lvlJc w:val="left"/>
      <w:pPr>
        <w:tabs>
          <w:tab w:val="num" w:pos="720"/>
        </w:tabs>
        <w:ind w:left="720" w:hanging="720"/>
      </w:pPr>
    </w:lvl>
  </w:abstractNum>
  <w:abstractNum w:abstractNumId="11" w15:restartNumberingAfterBreak="0">
    <w:nsid w:val="33212B07"/>
    <w:multiLevelType w:val="hybridMultilevel"/>
    <w:tmpl w:val="D4AC62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9FE0541"/>
    <w:multiLevelType w:val="multilevel"/>
    <w:tmpl w:val="F134FC58"/>
    <w:lvl w:ilvl="0">
      <w:start w:val="1"/>
      <w:numFmt w:val="decimal"/>
      <w:lvlText w:val="SECTION %1.00"/>
      <w:lvlJc w:val="left"/>
      <w:pPr>
        <w:tabs>
          <w:tab w:val="num" w:pos="1800"/>
        </w:tabs>
        <w:ind w:left="0" w:firstLine="0"/>
      </w:pPr>
      <w:rPr>
        <w:rFonts w:ascii="Arial" w:hAnsi="Arial" w:hint="default"/>
        <w:b/>
        <w:i w:val="0"/>
        <w:sz w:val="24"/>
      </w:rPr>
    </w:lvl>
    <w:lvl w:ilvl="1">
      <w:start w:val="1"/>
      <w:numFmt w:val="decimalZero"/>
      <w:isLgl/>
      <w:lvlText w:val="%1.%2"/>
      <w:lvlJc w:val="left"/>
      <w:pPr>
        <w:tabs>
          <w:tab w:val="num" w:pos="720"/>
        </w:tabs>
        <w:ind w:left="720" w:hanging="720"/>
      </w:pPr>
      <w:rPr>
        <w:rFonts w:ascii="Arial" w:hAnsi="Arial" w:hint="default"/>
        <w:b w:val="0"/>
        <w:i w:val="0"/>
        <w:sz w:val="24"/>
      </w:rPr>
    </w:lvl>
    <w:lvl w:ilvl="2">
      <w:start w:val="1"/>
      <w:numFmt w:val="lowerLetter"/>
      <w:lvlText w:val="(%3)"/>
      <w:lvlJc w:val="left"/>
      <w:pPr>
        <w:tabs>
          <w:tab w:val="num" w:pos="1440"/>
        </w:tabs>
        <w:ind w:left="1440" w:hanging="720"/>
      </w:pPr>
      <w:rPr>
        <w:rFonts w:ascii="Arial" w:hAnsi="Arial" w:hint="default"/>
        <w:b w:val="0"/>
        <w:i w:val="0"/>
        <w:sz w:val="24"/>
      </w:rPr>
    </w:lvl>
    <w:lvl w:ilvl="3">
      <w:start w:val="1"/>
      <w:numFmt w:val="lowerRoman"/>
      <w:lvlText w:val="(%4)"/>
      <w:lvlJc w:val="right"/>
      <w:pPr>
        <w:tabs>
          <w:tab w:val="num" w:pos="2160"/>
        </w:tabs>
        <w:ind w:left="2160" w:hanging="720"/>
      </w:pPr>
      <w:rPr>
        <w:rFonts w:ascii="Arial" w:hAnsi="Arial" w:hint="default"/>
        <w:b w:val="0"/>
        <w:i w:val="0"/>
        <w:sz w:val="24"/>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C5416A3"/>
    <w:multiLevelType w:val="multilevel"/>
    <w:tmpl w:val="863C55CE"/>
    <w:lvl w:ilvl="0">
      <w:start w:val="1"/>
      <w:numFmt w:val="decimal"/>
      <w:lvlText w:val="SECTION %1.00"/>
      <w:lvlJc w:val="left"/>
      <w:pPr>
        <w:tabs>
          <w:tab w:val="num" w:pos="1800"/>
        </w:tabs>
        <w:ind w:left="0" w:firstLine="0"/>
      </w:pPr>
      <w:rPr>
        <w:rFonts w:ascii="Arial" w:hAnsi="Arial" w:hint="default"/>
        <w:b/>
        <w:i w:val="0"/>
        <w:sz w:val="24"/>
      </w:rPr>
    </w:lvl>
    <w:lvl w:ilvl="1">
      <w:start w:val="1"/>
      <w:numFmt w:val="decimalZero"/>
      <w:isLgl/>
      <w:lvlText w:val="%1.%2"/>
      <w:lvlJc w:val="left"/>
      <w:pPr>
        <w:tabs>
          <w:tab w:val="num" w:pos="720"/>
        </w:tabs>
        <w:ind w:left="720" w:hanging="720"/>
      </w:pPr>
      <w:rPr>
        <w:rFonts w:ascii="Arial" w:hAnsi="Arial" w:hint="default"/>
        <w:b w:val="0"/>
        <w:i w:val="0"/>
        <w:sz w:val="24"/>
      </w:rPr>
    </w:lvl>
    <w:lvl w:ilvl="2">
      <w:start w:val="1"/>
      <w:numFmt w:val="lowerLetter"/>
      <w:lvlText w:val="(%3)"/>
      <w:lvlJc w:val="left"/>
      <w:pPr>
        <w:tabs>
          <w:tab w:val="num" w:pos="1440"/>
        </w:tabs>
        <w:ind w:left="1440" w:hanging="720"/>
      </w:pPr>
      <w:rPr>
        <w:rFonts w:ascii="Arial" w:hAnsi="Arial" w:hint="default"/>
        <w:b w:val="0"/>
        <w:i w:val="0"/>
        <w:sz w:val="24"/>
      </w:rPr>
    </w:lvl>
    <w:lvl w:ilvl="3">
      <w:start w:val="1"/>
      <w:numFmt w:val="lowerRoman"/>
      <w:lvlText w:val="(%4)"/>
      <w:lvlJc w:val="right"/>
      <w:pPr>
        <w:tabs>
          <w:tab w:val="num" w:pos="2160"/>
        </w:tabs>
        <w:ind w:left="2160" w:hanging="720"/>
      </w:pPr>
      <w:rPr>
        <w:rFonts w:ascii="Arial" w:hAnsi="Arial" w:hint="default"/>
        <w:b w:val="0"/>
        <w:i w:val="0"/>
        <w:sz w:val="24"/>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rPr>
        <w:rFonts w:ascii="Arial" w:hAnsi="Arial" w:hint="default"/>
        <w:b w:val="0"/>
        <w:i w:val="0"/>
        <w:sz w:val="24"/>
      </w:r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D28781F"/>
    <w:multiLevelType w:val="hybridMultilevel"/>
    <w:tmpl w:val="3942E5E4"/>
    <w:lvl w:ilvl="0" w:tplc="74C2C1AC">
      <w:start w:val="1"/>
      <w:numFmt w:val="upperLetter"/>
      <w:lvlText w:val="%1."/>
      <w:lvlJc w:val="left"/>
      <w:pPr>
        <w:tabs>
          <w:tab w:val="num" w:pos="720"/>
        </w:tabs>
        <w:ind w:left="7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22E17EE"/>
    <w:multiLevelType w:val="multilevel"/>
    <w:tmpl w:val="9804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CC3D82"/>
    <w:multiLevelType w:val="multilevel"/>
    <w:tmpl w:val="A6E29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002B74"/>
    <w:multiLevelType w:val="multilevel"/>
    <w:tmpl w:val="13A6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AE6864"/>
    <w:multiLevelType w:val="multilevel"/>
    <w:tmpl w:val="3C86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CB3188"/>
    <w:multiLevelType w:val="singleLevel"/>
    <w:tmpl w:val="D5A223A8"/>
    <w:lvl w:ilvl="0">
      <w:start w:val="1"/>
      <w:numFmt w:val="bullet"/>
      <w:lvlText w:val=""/>
      <w:lvlJc w:val="left"/>
      <w:pPr>
        <w:tabs>
          <w:tab w:val="num" w:pos="1440"/>
        </w:tabs>
        <w:ind w:left="1440" w:hanging="720"/>
      </w:pPr>
      <w:rPr>
        <w:rFonts w:ascii="Wingdings" w:hAnsi="Wingdings" w:hint="default"/>
      </w:rPr>
    </w:lvl>
  </w:abstractNum>
  <w:abstractNum w:abstractNumId="20" w15:restartNumberingAfterBreak="0">
    <w:nsid w:val="4F647CE4"/>
    <w:multiLevelType w:val="singleLevel"/>
    <w:tmpl w:val="F3545E98"/>
    <w:lvl w:ilvl="0">
      <w:numFmt w:val="bullet"/>
      <w:lvlText w:val="-"/>
      <w:lvlJc w:val="left"/>
      <w:pPr>
        <w:tabs>
          <w:tab w:val="num" w:pos="360"/>
        </w:tabs>
        <w:ind w:left="360" w:hanging="360"/>
      </w:pPr>
      <w:rPr>
        <w:rFonts w:hint="default"/>
      </w:rPr>
    </w:lvl>
  </w:abstractNum>
  <w:abstractNum w:abstractNumId="21" w15:restartNumberingAfterBreak="0">
    <w:nsid w:val="52ED0EF5"/>
    <w:multiLevelType w:val="multilevel"/>
    <w:tmpl w:val="1740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883E2E"/>
    <w:multiLevelType w:val="multilevel"/>
    <w:tmpl w:val="7834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293A85"/>
    <w:multiLevelType w:val="multilevel"/>
    <w:tmpl w:val="7190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327CF3"/>
    <w:multiLevelType w:val="multilevel"/>
    <w:tmpl w:val="AEB4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892531"/>
    <w:multiLevelType w:val="multilevel"/>
    <w:tmpl w:val="1E085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0D52A3"/>
    <w:multiLevelType w:val="multilevel"/>
    <w:tmpl w:val="FA869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DA009F"/>
    <w:multiLevelType w:val="multilevel"/>
    <w:tmpl w:val="0346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705370"/>
    <w:multiLevelType w:val="multilevel"/>
    <w:tmpl w:val="700A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1A57FD"/>
    <w:multiLevelType w:val="multilevel"/>
    <w:tmpl w:val="7E04BD70"/>
    <w:lvl w:ilvl="0">
      <w:start w:val="1"/>
      <w:numFmt w:val="decimal"/>
      <w:pStyle w:val="Heading1"/>
      <w:lvlText w:val="SECTION %1.00"/>
      <w:lvlJc w:val="left"/>
      <w:pPr>
        <w:tabs>
          <w:tab w:val="num" w:pos="1800"/>
        </w:tabs>
        <w:ind w:left="0" w:firstLine="0"/>
      </w:pPr>
      <w:rPr>
        <w:rFonts w:ascii="Arial" w:hAnsi="Arial" w:hint="default"/>
        <w:b/>
        <w:i w:val="0"/>
        <w:sz w:val="22"/>
      </w:rPr>
    </w:lvl>
    <w:lvl w:ilvl="1">
      <w:start w:val="1"/>
      <w:numFmt w:val="decimalZero"/>
      <w:pStyle w:val="Heading2"/>
      <w:isLgl/>
      <w:lvlText w:val="%1.%2"/>
      <w:lvlJc w:val="left"/>
      <w:pPr>
        <w:tabs>
          <w:tab w:val="num" w:pos="720"/>
        </w:tabs>
        <w:ind w:left="720" w:hanging="720"/>
      </w:pPr>
      <w:rPr>
        <w:rFonts w:ascii="Arial" w:hAnsi="Arial" w:hint="default"/>
        <w:b w:val="0"/>
        <w:i w:val="0"/>
        <w:sz w:val="22"/>
      </w:rPr>
    </w:lvl>
    <w:lvl w:ilvl="2">
      <w:start w:val="1"/>
      <w:numFmt w:val="lowerLetter"/>
      <w:pStyle w:val="Heading3"/>
      <w:lvlText w:val="(%3)"/>
      <w:lvlJc w:val="left"/>
      <w:pPr>
        <w:tabs>
          <w:tab w:val="num" w:pos="1440"/>
        </w:tabs>
        <w:ind w:left="1440" w:hanging="720"/>
      </w:pPr>
      <w:rPr>
        <w:rFonts w:ascii="Arial" w:hAnsi="Arial" w:hint="default"/>
        <w:b w:val="0"/>
        <w:i w:val="0"/>
        <w:sz w:val="22"/>
      </w:rPr>
    </w:lvl>
    <w:lvl w:ilvl="3">
      <w:start w:val="1"/>
      <w:numFmt w:val="lowerRoman"/>
      <w:pStyle w:val="Heading4"/>
      <w:lvlText w:val="(%4)"/>
      <w:lvlJc w:val="right"/>
      <w:pPr>
        <w:tabs>
          <w:tab w:val="num" w:pos="2160"/>
        </w:tabs>
        <w:ind w:left="2160" w:hanging="720"/>
      </w:pPr>
      <w:rPr>
        <w:rFonts w:ascii="Arial" w:hAnsi="Arial" w:hint="default"/>
        <w:b w:val="0"/>
        <w:i w:val="0"/>
        <w:sz w:val="22"/>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30" w15:restartNumberingAfterBreak="0">
    <w:nsid w:val="70E96D41"/>
    <w:multiLevelType w:val="singleLevel"/>
    <w:tmpl w:val="27F40400"/>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7D4B6C55"/>
    <w:multiLevelType w:val="multilevel"/>
    <w:tmpl w:val="8CFE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8362E6"/>
    <w:multiLevelType w:val="multilevel"/>
    <w:tmpl w:val="DABC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2254798">
    <w:abstractNumId w:val="13"/>
  </w:num>
  <w:num w:numId="2" w16cid:durableId="1150943290">
    <w:abstractNumId w:val="19"/>
  </w:num>
  <w:num w:numId="3" w16cid:durableId="464936040">
    <w:abstractNumId w:val="13"/>
  </w:num>
  <w:num w:numId="4" w16cid:durableId="989558349">
    <w:abstractNumId w:val="3"/>
  </w:num>
  <w:num w:numId="5" w16cid:durableId="947086145">
    <w:abstractNumId w:val="12"/>
  </w:num>
  <w:num w:numId="6" w16cid:durableId="1804811194">
    <w:abstractNumId w:val="30"/>
  </w:num>
  <w:num w:numId="7" w16cid:durableId="911089090">
    <w:abstractNumId w:val="29"/>
  </w:num>
  <w:num w:numId="8" w16cid:durableId="1666594676">
    <w:abstractNumId w:val="20"/>
  </w:num>
  <w:num w:numId="9" w16cid:durableId="46339235">
    <w:abstractNumId w:val="10"/>
  </w:num>
  <w:num w:numId="10" w16cid:durableId="1697727712">
    <w:abstractNumId w:val="9"/>
  </w:num>
  <w:num w:numId="11" w16cid:durableId="732896553">
    <w:abstractNumId w:val="29"/>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263260">
    <w:abstractNumId w:val="14"/>
  </w:num>
  <w:num w:numId="13" w16cid:durableId="1812746954">
    <w:abstractNumId w:val="17"/>
  </w:num>
  <w:num w:numId="14" w16cid:durableId="1301157751">
    <w:abstractNumId w:val="18"/>
  </w:num>
  <w:num w:numId="15" w16cid:durableId="145709615">
    <w:abstractNumId w:val="26"/>
  </w:num>
  <w:num w:numId="16" w16cid:durableId="1704673065">
    <w:abstractNumId w:val="5"/>
  </w:num>
  <w:num w:numId="17" w16cid:durableId="534775574">
    <w:abstractNumId w:val="31"/>
  </w:num>
  <w:num w:numId="18" w16cid:durableId="768627534">
    <w:abstractNumId w:val="24"/>
  </w:num>
  <w:num w:numId="19" w16cid:durableId="1997030165">
    <w:abstractNumId w:val="1"/>
  </w:num>
  <w:num w:numId="20" w16cid:durableId="723405386">
    <w:abstractNumId w:val="7"/>
  </w:num>
  <w:num w:numId="21" w16cid:durableId="160703199">
    <w:abstractNumId w:val="21"/>
  </w:num>
  <w:num w:numId="22" w16cid:durableId="1225020161">
    <w:abstractNumId w:val="32"/>
  </w:num>
  <w:num w:numId="23" w16cid:durableId="1902131244">
    <w:abstractNumId w:val="2"/>
  </w:num>
  <w:num w:numId="24" w16cid:durableId="354116995">
    <w:abstractNumId w:val="16"/>
  </w:num>
  <w:num w:numId="25" w16cid:durableId="595094096">
    <w:abstractNumId w:val="6"/>
  </w:num>
  <w:num w:numId="26" w16cid:durableId="560094058">
    <w:abstractNumId w:val="0"/>
  </w:num>
  <w:num w:numId="27" w16cid:durableId="835606807">
    <w:abstractNumId w:val="28"/>
  </w:num>
  <w:num w:numId="28" w16cid:durableId="916132382">
    <w:abstractNumId w:val="8"/>
  </w:num>
  <w:num w:numId="29" w16cid:durableId="1352412261">
    <w:abstractNumId w:val="27"/>
  </w:num>
  <w:num w:numId="30" w16cid:durableId="91513060">
    <w:abstractNumId w:val="4"/>
  </w:num>
  <w:num w:numId="31" w16cid:durableId="588973647">
    <w:abstractNumId w:val="15"/>
  </w:num>
  <w:num w:numId="32" w16cid:durableId="132989714">
    <w:abstractNumId w:val="22"/>
  </w:num>
  <w:num w:numId="33" w16cid:durableId="1119879526">
    <w:abstractNumId w:val="25"/>
  </w:num>
  <w:num w:numId="34" w16cid:durableId="695041460">
    <w:abstractNumId w:val="23"/>
  </w:num>
  <w:num w:numId="35" w16cid:durableId="19090298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B68"/>
    <w:rsid w:val="000103D2"/>
    <w:rsid w:val="00042BD9"/>
    <w:rsid w:val="00061B19"/>
    <w:rsid w:val="00063CDA"/>
    <w:rsid w:val="00071887"/>
    <w:rsid w:val="000A0CAF"/>
    <w:rsid w:val="000E1DD9"/>
    <w:rsid w:val="000F7F72"/>
    <w:rsid w:val="00121DC9"/>
    <w:rsid w:val="001256EA"/>
    <w:rsid w:val="00134B7F"/>
    <w:rsid w:val="001437A2"/>
    <w:rsid w:val="00160347"/>
    <w:rsid w:val="00167F74"/>
    <w:rsid w:val="00172A49"/>
    <w:rsid w:val="0017416E"/>
    <w:rsid w:val="0019728E"/>
    <w:rsid w:val="001B5F2E"/>
    <w:rsid w:val="001D59C6"/>
    <w:rsid w:val="002249B9"/>
    <w:rsid w:val="002617CD"/>
    <w:rsid w:val="002623C5"/>
    <w:rsid w:val="00280598"/>
    <w:rsid w:val="002A09C1"/>
    <w:rsid w:val="002A37DA"/>
    <w:rsid w:val="002A385A"/>
    <w:rsid w:val="002E577A"/>
    <w:rsid w:val="0033725D"/>
    <w:rsid w:val="003452D7"/>
    <w:rsid w:val="0035653E"/>
    <w:rsid w:val="00376FEE"/>
    <w:rsid w:val="003A4D2F"/>
    <w:rsid w:val="003A68FF"/>
    <w:rsid w:val="003D1940"/>
    <w:rsid w:val="003E48A9"/>
    <w:rsid w:val="003E6CF4"/>
    <w:rsid w:val="00411710"/>
    <w:rsid w:val="004416E1"/>
    <w:rsid w:val="00442F9F"/>
    <w:rsid w:val="0044524D"/>
    <w:rsid w:val="00463DA1"/>
    <w:rsid w:val="00474F93"/>
    <w:rsid w:val="004B123E"/>
    <w:rsid w:val="004C0986"/>
    <w:rsid w:val="004C32EF"/>
    <w:rsid w:val="004D1737"/>
    <w:rsid w:val="004D39C5"/>
    <w:rsid w:val="004F3241"/>
    <w:rsid w:val="005033E6"/>
    <w:rsid w:val="005246B5"/>
    <w:rsid w:val="00554767"/>
    <w:rsid w:val="005604CA"/>
    <w:rsid w:val="0058331E"/>
    <w:rsid w:val="00584E11"/>
    <w:rsid w:val="005B0317"/>
    <w:rsid w:val="005E25CA"/>
    <w:rsid w:val="0060069D"/>
    <w:rsid w:val="0060725F"/>
    <w:rsid w:val="00637F43"/>
    <w:rsid w:val="006467B4"/>
    <w:rsid w:val="006509ED"/>
    <w:rsid w:val="006B085B"/>
    <w:rsid w:val="006D46F9"/>
    <w:rsid w:val="006E01B0"/>
    <w:rsid w:val="00727836"/>
    <w:rsid w:val="00731724"/>
    <w:rsid w:val="00770096"/>
    <w:rsid w:val="00775F4D"/>
    <w:rsid w:val="007E2175"/>
    <w:rsid w:val="007E26AF"/>
    <w:rsid w:val="007F08A9"/>
    <w:rsid w:val="008532D0"/>
    <w:rsid w:val="00895D7E"/>
    <w:rsid w:val="008B15B8"/>
    <w:rsid w:val="008F066C"/>
    <w:rsid w:val="0090784F"/>
    <w:rsid w:val="00915CF3"/>
    <w:rsid w:val="0094087D"/>
    <w:rsid w:val="009421A9"/>
    <w:rsid w:val="00945942"/>
    <w:rsid w:val="00972C87"/>
    <w:rsid w:val="009B5B68"/>
    <w:rsid w:val="009F1DA1"/>
    <w:rsid w:val="00A079CF"/>
    <w:rsid w:val="00A20646"/>
    <w:rsid w:val="00A31A4B"/>
    <w:rsid w:val="00A459B6"/>
    <w:rsid w:val="00A912A4"/>
    <w:rsid w:val="00A932DC"/>
    <w:rsid w:val="00AD5363"/>
    <w:rsid w:val="00AE297D"/>
    <w:rsid w:val="00AE40FF"/>
    <w:rsid w:val="00B0662F"/>
    <w:rsid w:val="00B104FF"/>
    <w:rsid w:val="00B602E8"/>
    <w:rsid w:val="00B62835"/>
    <w:rsid w:val="00B71139"/>
    <w:rsid w:val="00B76BDC"/>
    <w:rsid w:val="00BB33DF"/>
    <w:rsid w:val="00C0690F"/>
    <w:rsid w:val="00C10F87"/>
    <w:rsid w:val="00C50668"/>
    <w:rsid w:val="00C627DA"/>
    <w:rsid w:val="00C72371"/>
    <w:rsid w:val="00C7301D"/>
    <w:rsid w:val="00C85AB5"/>
    <w:rsid w:val="00C92BAF"/>
    <w:rsid w:val="00C92F9C"/>
    <w:rsid w:val="00D05FDD"/>
    <w:rsid w:val="00D27AC2"/>
    <w:rsid w:val="00D62297"/>
    <w:rsid w:val="00DA47F9"/>
    <w:rsid w:val="00DD0EF1"/>
    <w:rsid w:val="00DD67E7"/>
    <w:rsid w:val="00DD775F"/>
    <w:rsid w:val="00DF0929"/>
    <w:rsid w:val="00DF59C8"/>
    <w:rsid w:val="00E17A03"/>
    <w:rsid w:val="00E2151F"/>
    <w:rsid w:val="00E33829"/>
    <w:rsid w:val="00EB4F1B"/>
    <w:rsid w:val="00EF60C0"/>
    <w:rsid w:val="00F01EA8"/>
    <w:rsid w:val="00F115F3"/>
    <w:rsid w:val="00F26EF7"/>
    <w:rsid w:val="00F45E26"/>
    <w:rsid w:val="00F47D0E"/>
    <w:rsid w:val="00F52499"/>
    <w:rsid w:val="00F52F96"/>
    <w:rsid w:val="00F61C1B"/>
    <w:rsid w:val="00F73E27"/>
    <w:rsid w:val="00FB0D3B"/>
    <w:rsid w:val="00FC626F"/>
    <w:rsid w:val="00FD1293"/>
    <w:rsid w:val="00FD5F6E"/>
    <w:rsid w:val="00FD74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DC8B18"/>
  <w15:docId w15:val="{300F74D7-0497-4121-8C52-AD2C4D451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DA1"/>
    <w:pPr>
      <w:widowControl w:val="0"/>
      <w:tabs>
        <w:tab w:val="left" w:pos="-1440"/>
        <w:tab w:val="left" w:pos="-720"/>
        <w:tab w:val="left" w:pos="0"/>
        <w:tab w:val="left" w:pos="720"/>
        <w:tab w:val="left" w:pos="1440"/>
        <w:tab w:val="right" w:pos="9360"/>
      </w:tabs>
    </w:pPr>
    <w:rPr>
      <w:rFonts w:ascii="Arial" w:hAnsi="Arial"/>
      <w:snapToGrid w:val="0"/>
      <w:sz w:val="24"/>
      <w:lang w:val="en-GB" w:eastAsia="en-US"/>
    </w:rPr>
  </w:style>
  <w:style w:type="paragraph" w:styleId="Heading1">
    <w:name w:val="heading 1"/>
    <w:basedOn w:val="Normal"/>
    <w:next w:val="Heading2"/>
    <w:qFormat/>
    <w:rsid w:val="00463DA1"/>
    <w:pPr>
      <w:numPr>
        <w:numId w:val="7"/>
      </w:numPr>
      <w:spacing w:before="120" w:after="60"/>
      <w:jc w:val="both"/>
      <w:outlineLvl w:val="0"/>
    </w:pPr>
    <w:rPr>
      <w:b/>
      <w:kern w:val="28"/>
      <w:sz w:val="22"/>
    </w:rPr>
  </w:style>
  <w:style w:type="paragraph" w:styleId="Heading2">
    <w:name w:val="heading 2"/>
    <w:basedOn w:val="Normal"/>
    <w:next w:val="Heading3"/>
    <w:qFormat/>
    <w:rsid w:val="00463DA1"/>
    <w:pPr>
      <w:numPr>
        <w:ilvl w:val="1"/>
        <w:numId w:val="7"/>
      </w:numPr>
      <w:spacing w:before="240" w:after="60"/>
      <w:jc w:val="both"/>
      <w:outlineLvl w:val="1"/>
    </w:pPr>
    <w:rPr>
      <w:sz w:val="22"/>
    </w:rPr>
  </w:style>
  <w:style w:type="paragraph" w:styleId="Heading3">
    <w:name w:val="heading 3"/>
    <w:basedOn w:val="Normal"/>
    <w:next w:val="Heading4"/>
    <w:qFormat/>
    <w:rsid w:val="00463DA1"/>
    <w:pPr>
      <w:numPr>
        <w:ilvl w:val="2"/>
        <w:numId w:val="7"/>
      </w:numPr>
      <w:spacing w:before="240" w:after="60"/>
      <w:jc w:val="both"/>
      <w:outlineLvl w:val="2"/>
    </w:pPr>
    <w:rPr>
      <w:sz w:val="22"/>
    </w:rPr>
  </w:style>
  <w:style w:type="paragraph" w:styleId="Heading4">
    <w:name w:val="heading 4"/>
    <w:basedOn w:val="Normal"/>
    <w:qFormat/>
    <w:rsid w:val="00463DA1"/>
    <w:pPr>
      <w:numPr>
        <w:ilvl w:val="3"/>
        <w:numId w:val="7"/>
      </w:numPr>
      <w:spacing w:before="240" w:after="60"/>
      <w:jc w:val="both"/>
      <w:outlineLvl w:val="3"/>
    </w:pPr>
    <w:rPr>
      <w:sz w:val="22"/>
    </w:rPr>
  </w:style>
  <w:style w:type="paragraph" w:styleId="Heading5">
    <w:name w:val="heading 5"/>
    <w:basedOn w:val="Normal"/>
    <w:next w:val="Normal"/>
    <w:qFormat/>
    <w:rsid w:val="00463DA1"/>
    <w:pPr>
      <w:numPr>
        <w:ilvl w:val="4"/>
        <w:numId w:val="7"/>
      </w:numPr>
      <w:spacing w:before="240" w:after="60"/>
      <w:outlineLvl w:val="4"/>
    </w:pPr>
    <w:rPr>
      <w:sz w:val="22"/>
    </w:rPr>
  </w:style>
  <w:style w:type="paragraph" w:styleId="Heading6">
    <w:name w:val="heading 6"/>
    <w:basedOn w:val="Normal"/>
    <w:next w:val="Normal"/>
    <w:qFormat/>
    <w:rsid w:val="00463DA1"/>
    <w:pPr>
      <w:numPr>
        <w:ilvl w:val="5"/>
        <w:numId w:val="7"/>
      </w:numPr>
      <w:spacing w:before="240" w:after="60"/>
      <w:outlineLvl w:val="5"/>
    </w:pPr>
    <w:rPr>
      <w:i/>
      <w:sz w:val="22"/>
    </w:rPr>
  </w:style>
  <w:style w:type="paragraph" w:styleId="Heading7">
    <w:name w:val="heading 7"/>
    <w:basedOn w:val="Normal"/>
    <w:next w:val="Normal"/>
    <w:qFormat/>
    <w:rsid w:val="00463DA1"/>
    <w:pPr>
      <w:numPr>
        <w:ilvl w:val="6"/>
        <w:numId w:val="7"/>
      </w:numPr>
      <w:spacing w:before="240" w:after="60"/>
      <w:outlineLvl w:val="6"/>
    </w:pPr>
    <w:rPr>
      <w:sz w:val="20"/>
    </w:rPr>
  </w:style>
  <w:style w:type="paragraph" w:styleId="Heading8">
    <w:name w:val="heading 8"/>
    <w:basedOn w:val="Normal"/>
    <w:next w:val="Normal"/>
    <w:qFormat/>
    <w:rsid w:val="00463DA1"/>
    <w:pPr>
      <w:numPr>
        <w:ilvl w:val="7"/>
        <w:numId w:val="7"/>
      </w:numPr>
      <w:spacing w:before="240" w:after="60"/>
      <w:outlineLvl w:val="7"/>
    </w:pPr>
    <w:rPr>
      <w:i/>
      <w:sz w:val="20"/>
    </w:rPr>
  </w:style>
  <w:style w:type="paragraph" w:styleId="Heading9">
    <w:name w:val="heading 9"/>
    <w:basedOn w:val="Normal"/>
    <w:next w:val="Normal"/>
    <w:qFormat/>
    <w:rsid w:val="00463DA1"/>
    <w:pPr>
      <w:numPr>
        <w:ilvl w:val="8"/>
        <w:numId w:val="7"/>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63DA1"/>
  </w:style>
  <w:style w:type="paragraph" w:styleId="Header">
    <w:name w:val="header"/>
    <w:basedOn w:val="Normal"/>
    <w:link w:val="HeaderChar"/>
    <w:uiPriority w:val="99"/>
    <w:rsid w:val="00463DA1"/>
    <w:pPr>
      <w:tabs>
        <w:tab w:val="center" w:pos="4320"/>
        <w:tab w:val="right" w:pos="8640"/>
      </w:tabs>
    </w:pPr>
  </w:style>
  <w:style w:type="paragraph" w:styleId="Footer">
    <w:name w:val="footer"/>
    <w:basedOn w:val="Normal"/>
    <w:link w:val="FooterChar"/>
    <w:semiHidden/>
    <w:rsid w:val="00463DA1"/>
    <w:pPr>
      <w:tabs>
        <w:tab w:val="center" w:pos="4320"/>
        <w:tab w:val="right" w:pos="8640"/>
      </w:tabs>
    </w:pPr>
  </w:style>
  <w:style w:type="character" w:styleId="PageNumber">
    <w:name w:val="page number"/>
    <w:basedOn w:val="DefaultParagraphFont"/>
    <w:semiHidden/>
    <w:rsid w:val="00463DA1"/>
  </w:style>
  <w:style w:type="paragraph" w:styleId="BodyText3">
    <w:name w:val="Body Text 3"/>
    <w:basedOn w:val="Normal"/>
    <w:semiHidden/>
    <w:rsid w:val="00463DA1"/>
    <w:pPr>
      <w:widowControl/>
      <w:tabs>
        <w:tab w:val="clear" w:pos="-1440"/>
        <w:tab w:val="clear" w:pos="-720"/>
        <w:tab w:val="clear" w:pos="0"/>
        <w:tab w:val="clear" w:pos="720"/>
        <w:tab w:val="clear" w:pos="1440"/>
        <w:tab w:val="clear" w:pos="9360"/>
      </w:tabs>
      <w:jc w:val="both"/>
    </w:pPr>
    <w:rPr>
      <w:snapToGrid/>
      <w:lang w:val="en-US"/>
    </w:rPr>
  </w:style>
  <w:style w:type="paragraph" w:styleId="Title">
    <w:name w:val="Title"/>
    <w:basedOn w:val="Normal"/>
    <w:qFormat/>
    <w:rsid w:val="00463DA1"/>
    <w:pPr>
      <w:jc w:val="center"/>
    </w:pPr>
    <w:rPr>
      <w:b/>
    </w:rPr>
  </w:style>
  <w:style w:type="paragraph" w:customStyle="1" w:styleId="Document1">
    <w:name w:val="Document 1"/>
    <w:rsid w:val="00463DA1"/>
    <w:pPr>
      <w:keepNext/>
      <w:keepLines/>
      <w:widowControl w:val="0"/>
      <w:tabs>
        <w:tab w:val="left" w:pos="-720"/>
      </w:tabs>
      <w:suppressAutoHyphens/>
    </w:pPr>
    <w:rPr>
      <w:rFonts w:ascii="CG Times" w:hAnsi="CG Times"/>
      <w:snapToGrid w:val="0"/>
      <w:sz w:val="24"/>
      <w:lang w:val="en-US" w:eastAsia="en-US"/>
    </w:rPr>
  </w:style>
  <w:style w:type="character" w:customStyle="1" w:styleId="FooterChar">
    <w:name w:val="Footer Char"/>
    <w:basedOn w:val="DefaultParagraphFont"/>
    <w:link w:val="Footer"/>
    <w:semiHidden/>
    <w:rsid w:val="009B5B68"/>
    <w:rPr>
      <w:rFonts w:ascii="Arial" w:hAnsi="Arial"/>
      <w:snapToGrid w:val="0"/>
      <w:sz w:val="24"/>
      <w:lang w:val="en-GB" w:eastAsia="en-US"/>
    </w:rPr>
  </w:style>
  <w:style w:type="character" w:customStyle="1" w:styleId="HeaderChar">
    <w:name w:val="Header Char"/>
    <w:basedOn w:val="DefaultParagraphFont"/>
    <w:link w:val="Header"/>
    <w:uiPriority w:val="99"/>
    <w:rsid w:val="00A459B6"/>
    <w:rPr>
      <w:rFonts w:ascii="Arial" w:hAnsi="Arial"/>
      <w:snapToGrid w:val="0"/>
      <w:sz w:val="24"/>
      <w:lang w:val="en-GB" w:eastAsia="en-US"/>
    </w:rPr>
  </w:style>
  <w:style w:type="character" w:styleId="Hyperlink">
    <w:name w:val="Hyperlink"/>
    <w:basedOn w:val="DefaultParagraphFont"/>
    <w:uiPriority w:val="99"/>
    <w:unhideWhenUsed/>
    <w:rsid w:val="00A459B6"/>
    <w:rPr>
      <w:color w:val="0000FF"/>
      <w:u w:val="single"/>
    </w:rPr>
  </w:style>
  <w:style w:type="paragraph" w:styleId="BalloonText">
    <w:name w:val="Balloon Text"/>
    <w:basedOn w:val="Normal"/>
    <w:link w:val="BalloonTextChar"/>
    <w:uiPriority w:val="99"/>
    <w:semiHidden/>
    <w:unhideWhenUsed/>
    <w:rsid w:val="00C72371"/>
    <w:rPr>
      <w:rFonts w:ascii="Tahoma" w:hAnsi="Tahoma" w:cs="Tahoma"/>
      <w:sz w:val="16"/>
      <w:szCs w:val="16"/>
    </w:rPr>
  </w:style>
  <w:style w:type="character" w:customStyle="1" w:styleId="BalloonTextChar">
    <w:name w:val="Balloon Text Char"/>
    <w:basedOn w:val="DefaultParagraphFont"/>
    <w:link w:val="BalloonText"/>
    <w:uiPriority w:val="99"/>
    <w:semiHidden/>
    <w:rsid w:val="00C72371"/>
    <w:rPr>
      <w:rFonts w:ascii="Tahoma" w:hAnsi="Tahoma" w:cs="Tahoma"/>
      <w:snapToGrid w:val="0"/>
      <w:sz w:val="16"/>
      <w:szCs w:val="16"/>
      <w:lang w:val="en-GB" w:eastAsia="en-US"/>
    </w:rPr>
  </w:style>
  <w:style w:type="character" w:styleId="CommentReference">
    <w:name w:val="annotation reference"/>
    <w:basedOn w:val="DefaultParagraphFont"/>
    <w:uiPriority w:val="99"/>
    <w:semiHidden/>
    <w:unhideWhenUsed/>
    <w:rsid w:val="001256EA"/>
    <w:rPr>
      <w:sz w:val="16"/>
      <w:szCs w:val="16"/>
    </w:rPr>
  </w:style>
  <w:style w:type="paragraph" w:styleId="CommentText">
    <w:name w:val="annotation text"/>
    <w:basedOn w:val="Normal"/>
    <w:link w:val="CommentTextChar"/>
    <w:uiPriority w:val="99"/>
    <w:semiHidden/>
    <w:unhideWhenUsed/>
    <w:rsid w:val="001256EA"/>
    <w:rPr>
      <w:sz w:val="20"/>
    </w:rPr>
  </w:style>
  <w:style w:type="character" w:customStyle="1" w:styleId="CommentTextChar">
    <w:name w:val="Comment Text Char"/>
    <w:basedOn w:val="DefaultParagraphFont"/>
    <w:link w:val="CommentText"/>
    <w:uiPriority w:val="99"/>
    <w:semiHidden/>
    <w:rsid w:val="001256EA"/>
    <w:rPr>
      <w:rFonts w:ascii="Arial" w:hAnsi="Arial"/>
      <w:snapToGrid w:val="0"/>
      <w:lang w:val="en-GB" w:eastAsia="en-US"/>
    </w:rPr>
  </w:style>
  <w:style w:type="paragraph" w:styleId="CommentSubject">
    <w:name w:val="annotation subject"/>
    <w:basedOn w:val="CommentText"/>
    <w:next w:val="CommentText"/>
    <w:link w:val="CommentSubjectChar"/>
    <w:uiPriority w:val="99"/>
    <w:semiHidden/>
    <w:unhideWhenUsed/>
    <w:rsid w:val="001256EA"/>
    <w:rPr>
      <w:b/>
      <w:bCs/>
    </w:rPr>
  </w:style>
  <w:style w:type="character" w:customStyle="1" w:styleId="CommentSubjectChar">
    <w:name w:val="Comment Subject Char"/>
    <w:basedOn w:val="CommentTextChar"/>
    <w:link w:val="CommentSubject"/>
    <w:uiPriority w:val="99"/>
    <w:semiHidden/>
    <w:rsid w:val="001256EA"/>
    <w:rPr>
      <w:rFonts w:ascii="Arial" w:hAnsi="Arial"/>
      <w:b/>
      <w:bCs/>
      <w:snapToGrid w:val="0"/>
      <w:lang w:val="en-GB" w:eastAsia="en-US"/>
    </w:rPr>
  </w:style>
  <w:style w:type="paragraph" w:customStyle="1" w:styleId="Style3">
    <w:name w:val="Style3"/>
    <w:basedOn w:val="Normal"/>
    <w:link w:val="Style3Char"/>
    <w:rsid w:val="0058331E"/>
    <w:pPr>
      <w:widowControl/>
      <w:tabs>
        <w:tab w:val="clear" w:pos="-1440"/>
        <w:tab w:val="clear" w:pos="-720"/>
        <w:tab w:val="clear" w:pos="0"/>
        <w:tab w:val="clear" w:pos="720"/>
        <w:tab w:val="clear" w:pos="1440"/>
        <w:tab w:val="clear" w:pos="9360"/>
      </w:tabs>
      <w:snapToGrid w:val="0"/>
      <w:spacing w:before="240" w:after="120"/>
    </w:pPr>
    <w:rPr>
      <w:rFonts w:cs="Arial"/>
      <w:b/>
      <w:snapToGrid/>
      <w:color w:val="003399"/>
      <w:szCs w:val="36"/>
      <w:lang w:val="en-US"/>
    </w:rPr>
  </w:style>
  <w:style w:type="paragraph" w:customStyle="1" w:styleId="Style4">
    <w:name w:val="Style4"/>
    <w:basedOn w:val="Normal"/>
    <w:link w:val="Style4Char"/>
    <w:rsid w:val="0058331E"/>
    <w:pPr>
      <w:widowControl/>
      <w:tabs>
        <w:tab w:val="clear" w:pos="-1440"/>
        <w:tab w:val="clear" w:pos="-720"/>
        <w:tab w:val="clear" w:pos="0"/>
        <w:tab w:val="clear" w:pos="720"/>
        <w:tab w:val="clear" w:pos="1440"/>
        <w:tab w:val="clear" w:pos="9360"/>
      </w:tabs>
      <w:spacing w:after="120" w:line="260" w:lineRule="exact"/>
    </w:pPr>
    <w:rPr>
      <w:snapToGrid/>
      <w:sz w:val="22"/>
      <w:lang w:val="en-US"/>
    </w:rPr>
  </w:style>
  <w:style w:type="character" w:customStyle="1" w:styleId="Style4Char">
    <w:name w:val="Style4 Char"/>
    <w:basedOn w:val="DefaultParagraphFont"/>
    <w:link w:val="Style4"/>
    <w:rsid w:val="0058331E"/>
    <w:rPr>
      <w:rFonts w:ascii="Arial" w:hAnsi="Arial"/>
      <w:sz w:val="22"/>
      <w:lang w:val="en-US" w:eastAsia="en-US"/>
    </w:rPr>
  </w:style>
  <w:style w:type="character" w:customStyle="1" w:styleId="Style3Char">
    <w:name w:val="Style3 Char"/>
    <w:basedOn w:val="DefaultParagraphFont"/>
    <w:link w:val="Style3"/>
    <w:rsid w:val="0058331E"/>
    <w:rPr>
      <w:rFonts w:ascii="Arial" w:hAnsi="Arial" w:cs="Arial"/>
      <w:b/>
      <w:color w:val="003399"/>
      <w:sz w:val="24"/>
      <w:szCs w:val="36"/>
      <w:lang w:val="en-US" w:eastAsia="en-US"/>
    </w:rPr>
  </w:style>
  <w:style w:type="paragraph" w:styleId="ListParagraph">
    <w:name w:val="List Paragraph"/>
    <w:basedOn w:val="Normal"/>
    <w:uiPriority w:val="34"/>
    <w:qFormat/>
    <w:rsid w:val="00A07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707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v.mb.ca/agriculture/farm-management/farmland-buildings/index.html"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mb.ca/agriculture/farm-management/farmland-buildings/index.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gov.mb.ca/agriculture/contact/index.html" TargetMode="External"/><Relationship Id="rId23"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mb.ca/agriculture/farm-management/farm-business-management-contacts.html" TargetMode="External"/><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2" Type="http://schemas.openxmlformats.org/officeDocument/2006/relationships/image" Target="http://intranet.mbgov.ca/agriculture/PublishingImages/GovMB_Logo_black-1374.jp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image" Target="http://intranet.mbgov.ca/agriculture/PublishingImages/GovMB_Logo_black-1374.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34FE35DA8B57E4BBB67C539E2DCF23A" ma:contentTypeVersion="2" ma:contentTypeDescription="Create a new document." ma:contentTypeScope="" ma:versionID="9ffcc32ca8fe86d37c9a618cae50bf28">
  <xsd:schema xmlns:xsd="http://www.w3.org/2001/XMLSchema" xmlns:xs="http://www.w3.org/2001/XMLSchema" xmlns:p="http://schemas.microsoft.com/office/2006/metadata/properties" xmlns:ns1="http://schemas.microsoft.com/sharepoint/v3" targetNamespace="http://schemas.microsoft.com/office/2006/metadata/properties" ma:root="true" ma:fieldsID="bb88d00d61f2645e8ddb103aac71b9a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4C9BF84D-1A44-426D-8E4F-562BFAA06F3E}">
  <ds:schemaRefs>
    <ds:schemaRef ds:uri="http://schemas.openxmlformats.org/officeDocument/2006/bibliography"/>
  </ds:schemaRefs>
</ds:datastoreItem>
</file>

<file path=customXml/itemProps2.xml><?xml version="1.0" encoding="utf-8"?>
<ds:datastoreItem xmlns:ds="http://schemas.openxmlformats.org/officeDocument/2006/customXml" ds:itemID="{328E7007-F2B1-4B0C-AD23-0B410ED85FCB}"/>
</file>

<file path=customXml/itemProps3.xml><?xml version="1.0" encoding="utf-8"?>
<ds:datastoreItem xmlns:ds="http://schemas.openxmlformats.org/officeDocument/2006/customXml" ds:itemID="{5F8EA8B5-E9FC-4474-A066-6A5F9FD1D5A8}"/>
</file>

<file path=customXml/itemProps4.xml><?xml version="1.0" encoding="utf-8"?>
<ds:datastoreItem xmlns:ds="http://schemas.openxmlformats.org/officeDocument/2006/customXml" ds:itemID="{8E477E56-33EF-4901-999F-1F52382EADD8}"/>
</file>

<file path=docProps/app.xml><?xml version="1.0" encoding="utf-8"?>
<Properties xmlns="http://schemas.openxmlformats.org/officeDocument/2006/extended-properties" xmlns:vt="http://schemas.openxmlformats.org/officeDocument/2006/docPropsVTypes">
  <Template>Normal</Template>
  <TotalTime>7</TotalTime>
  <Pages>16</Pages>
  <Words>5231</Words>
  <Characters>27175</Characters>
  <Application>Microsoft Office Word</Application>
  <DocSecurity>0</DocSecurity>
  <Lines>226</Lines>
  <Paragraphs>64</Paragraphs>
  <ScaleCrop>false</ScaleCrop>
  <HeadingPairs>
    <vt:vector size="2" baseType="variant">
      <vt:variant>
        <vt:lpstr>Title</vt:lpstr>
      </vt:variant>
      <vt:variant>
        <vt:i4>1</vt:i4>
      </vt:variant>
    </vt:vector>
  </HeadingPairs>
  <TitlesOfParts>
    <vt:vector size="1" baseType="lpstr">
      <vt:lpstr>CROP SHARE LEASE AGREEMENT</vt:lpstr>
    </vt:vector>
  </TitlesOfParts>
  <Company>Government of Manitoba</Company>
  <LinksUpToDate>false</LinksUpToDate>
  <CharactersWithSpaces>32342</CharactersWithSpaces>
  <SharedDoc>false</SharedDoc>
  <HLinks>
    <vt:vector size="48" baseType="variant">
      <vt:variant>
        <vt:i4>8126571</vt:i4>
      </vt:variant>
      <vt:variant>
        <vt:i4>15</vt:i4>
      </vt:variant>
      <vt:variant>
        <vt:i4>0</vt:i4>
      </vt:variant>
      <vt:variant>
        <vt:i4>5</vt:i4>
      </vt:variant>
      <vt:variant>
        <vt:lpwstr>http://www.gov.mb.ca/agriculture/contact/index.html</vt:lpwstr>
      </vt:variant>
      <vt:variant>
        <vt:lpwstr/>
      </vt:variant>
      <vt:variant>
        <vt:i4>2949226</vt:i4>
      </vt:variant>
      <vt:variant>
        <vt:i4>12</vt:i4>
      </vt:variant>
      <vt:variant>
        <vt:i4>0</vt:i4>
      </vt:variant>
      <vt:variant>
        <vt:i4>5</vt:i4>
      </vt:variant>
      <vt:variant>
        <vt:lpwstr>http://www.gov.mb.ca/agriculture/business-and-economics/farm-business-management-contacts.html</vt:lpwstr>
      </vt:variant>
      <vt:variant>
        <vt:lpwstr/>
      </vt:variant>
      <vt:variant>
        <vt:i4>55</vt:i4>
      </vt:variant>
      <vt:variant>
        <vt:i4>9</vt:i4>
      </vt:variant>
      <vt:variant>
        <vt:i4>0</vt:i4>
      </vt:variant>
      <vt:variant>
        <vt:i4>5</vt:i4>
      </vt:variant>
      <vt:variant>
        <vt:lpwstr>mailto:darren.bond@gov.mb.ca?subject=Cash%20Lease%20Agreement</vt:lpwstr>
      </vt:variant>
      <vt:variant>
        <vt:lpwstr/>
      </vt:variant>
      <vt:variant>
        <vt:i4>4194408</vt:i4>
      </vt:variant>
      <vt:variant>
        <vt:i4>6</vt:i4>
      </vt:variant>
      <vt:variant>
        <vt:i4>0</vt:i4>
      </vt:variant>
      <vt:variant>
        <vt:i4>5</vt:i4>
      </vt:variant>
      <vt:variant>
        <vt:lpwstr>mailto:lynn.gilmore@gov.mb.ca?subject=Cash%20Lease%20Agreement</vt:lpwstr>
      </vt:variant>
      <vt:variant>
        <vt:lpwstr/>
      </vt:variant>
      <vt:variant>
        <vt:i4>8060987</vt:i4>
      </vt:variant>
      <vt:variant>
        <vt:i4>3</vt:i4>
      </vt:variant>
      <vt:variant>
        <vt:i4>0</vt:i4>
      </vt:variant>
      <vt:variant>
        <vt:i4>5</vt:i4>
      </vt:variant>
      <vt:variant>
        <vt:lpwstr>http://www.gov.mb.ca/agriculture/business-and-economics/financial-management/farm-software-and-worksheets.html</vt:lpwstr>
      </vt:variant>
      <vt:variant>
        <vt:lpwstr/>
      </vt:variant>
      <vt:variant>
        <vt:i4>8060987</vt:i4>
      </vt:variant>
      <vt:variant>
        <vt:i4>0</vt:i4>
      </vt:variant>
      <vt:variant>
        <vt:i4>0</vt:i4>
      </vt:variant>
      <vt:variant>
        <vt:i4>5</vt:i4>
      </vt:variant>
      <vt:variant>
        <vt:lpwstr>http://www.gov.mb.ca/agriculture/business-and-economics/financial-management/farm-software-and-worksheets.html</vt:lpwstr>
      </vt:variant>
      <vt:variant>
        <vt:lpwstr/>
      </vt:variant>
      <vt:variant>
        <vt:i4>24</vt:i4>
      </vt:variant>
      <vt:variant>
        <vt:i4>-1</vt:i4>
      </vt:variant>
      <vt:variant>
        <vt:i4>1044</vt:i4>
      </vt:variant>
      <vt:variant>
        <vt:i4>1</vt:i4>
      </vt:variant>
      <vt:variant>
        <vt:lpwstr>http://intranet.mbgov.ca/agriculture/PublishingImages/GovMB_Logo_black-1374.jpg</vt:lpwstr>
      </vt:variant>
      <vt:variant>
        <vt:lpwstr/>
      </vt:variant>
      <vt:variant>
        <vt:i4>24</vt:i4>
      </vt:variant>
      <vt:variant>
        <vt:i4>-1</vt:i4>
      </vt:variant>
      <vt:variant>
        <vt:i4>1046</vt:i4>
      </vt:variant>
      <vt:variant>
        <vt:i4>1</vt:i4>
      </vt:variant>
      <vt:variant>
        <vt:lpwstr>http://intranet.mbgov.ca/agriculture/PublishingImages/GovMB_Logo_black-1374.jpg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flexible-cash-lease</dc:title>
  <dc:creator>Government of Manitoba</dc:creator>
  <cp:lastModifiedBy>Berthelette, Crystal</cp:lastModifiedBy>
  <cp:revision>2</cp:revision>
  <cp:lastPrinted>2017-07-11T14:21:00Z</cp:lastPrinted>
  <dcterms:created xsi:type="dcterms:W3CDTF">2024-07-09T20:14:00Z</dcterms:created>
  <dcterms:modified xsi:type="dcterms:W3CDTF">2024-07-09T20:14:00Z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0x010100234FE35DA8B57E4BBB67C539E2DCF23A</vt:lpwstr>
  </property>
</Properties>
</file>